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45D" w:rsidRPr="00365CB9" w:rsidRDefault="00677D7F">
      <w:pPr>
        <w:pStyle w:val="a9"/>
        <w:rPr>
          <w:color w:val="auto"/>
        </w:rPr>
      </w:pPr>
      <w:r w:rsidRPr="00365CB9">
        <w:rPr>
          <w:color w:val="auto"/>
        </w:rPr>
        <w:t>ПРОЕКТ</w:t>
      </w:r>
    </w:p>
    <w:p w:rsidR="00CA4D65" w:rsidRDefault="00CA4D65">
      <w:pPr>
        <w:jc w:val="center"/>
        <w:rPr>
          <w:color w:val="auto"/>
          <w:sz w:val="26"/>
        </w:rPr>
      </w:pPr>
    </w:p>
    <w:p w:rsidR="00CA4D65" w:rsidRDefault="00CA4D65">
      <w:pPr>
        <w:jc w:val="center"/>
        <w:rPr>
          <w:color w:val="auto"/>
          <w:sz w:val="26"/>
        </w:rPr>
      </w:pPr>
    </w:p>
    <w:p w:rsidR="002B445D" w:rsidRPr="00FD6A1C" w:rsidRDefault="00086771">
      <w:pPr>
        <w:jc w:val="center"/>
        <w:rPr>
          <w:color w:val="auto"/>
          <w:sz w:val="26"/>
        </w:rPr>
      </w:pPr>
      <w:r w:rsidRPr="00FD6A1C">
        <w:rPr>
          <w:color w:val="auto"/>
          <w:sz w:val="26"/>
        </w:rPr>
        <w:t>Должностной регламент</w:t>
      </w:r>
      <w:r w:rsidRPr="00FD6A1C">
        <w:rPr>
          <w:color w:val="auto"/>
          <w:sz w:val="26"/>
        </w:rPr>
        <w:br/>
        <w:t xml:space="preserve">государственного налогового инспектора отдела </w:t>
      </w:r>
      <w:r w:rsidR="00553721" w:rsidRPr="00FD6A1C">
        <w:rPr>
          <w:color w:val="auto"/>
          <w:sz w:val="26"/>
        </w:rPr>
        <w:t>сопровождения налоговых проверок и взаимодействия с правоохранительными органами</w:t>
      </w:r>
      <w:r w:rsidRPr="00FD6A1C">
        <w:rPr>
          <w:color w:val="auto"/>
          <w:sz w:val="26"/>
        </w:rPr>
        <w:t xml:space="preserve"> Межрайонной Инспекции Федеральной налоговой службы</w:t>
      </w:r>
      <w:r w:rsidR="00685B62" w:rsidRPr="00FD6A1C">
        <w:rPr>
          <w:color w:val="auto"/>
          <w:sz w:val="26"/>
        </w:rPr>
        <w:t xml:space="preserve"> </w:t>
      </w:r>
      <w:r w:rsidRPr="00FD6A1C">
        <w:rPr>
          <w:color w:val="auto"/>
          <w:sz w:val="26"/>
        </w:rPr>
        <w:t>№ 14 по Ставропольскому краю</w:t>
      </w:r>
    </w:p>
    <w:p w:rsidR="002B445D" w:rsidRPr="00FD6A1C" w:rsidRDefault="002B445D" w:rsidP="00956572">
      <w:pPr>
        <w:ind w:firstLine="720"/>
        <w:jc w:val="center"/>
        <w:rPr>
          <w:b/>
          <w:color w:val="auto"/>
          <w:sz w:val="26"/>
        </w:rPr>
      </w:pPr>
    </w:p>
    <w:p w:rsidR="002B445D" w:rsidRPr="00FD6A1C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FD6A1C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2B445D" w:rsidRPr="00FD6A1C" w:rsidRDefault="002B445D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2B445D" w:rsidRPr="00FD6A1C" w:rsidRDefault="00086771">
      <w:pPr>
        <w:numPr>
          <w:ilvl w:val="0"/>
          <w:numId w:val="1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FD6A1C">
        <w:rPr>
          <w:color w:val="auto"/>
          <w:sz w:val="26"/>
        </w:rPr>
        <w:t xml:space="preserve"> Должность федеральной государственной гражданской службы </w:t>
      </w:r>
      <w:r w:rsidR="00677D7F" w:rsidRPr="00677D7F">
        <w:rPr>
          <w:color w:val="auto"/>
          <w:sz w:val="26"/>
        </w:rPr>
        <w:t>(далее - гражданская служба, должность)</w:t>
      </w:r>
      <w:r w:rsidRPr="00FD6A1C">
        <w:rPr>
          <w:color w:val="auto"/>
          <w:sz w:val="26"/>
        </w:rPr>
        <w:t xml:space="preserve"> государственного налогового инспектора </w:t>
      </w:r>
      <w:r w:rsidR="00553721" w:rsidRPr="00FD6A1C">
        <w:rPr>
          <w:sz w:val="26"/>
        </w:rPr>
        <w:t xml:space="preserve">отдела сопровождения налоговых проверок и взаимодействия </w:t>
      </w:r>
      <w:r w:rsidR="00657BD6">
        <w:rPr>
          <w:sz w:val="26"/>
        </w:rPr>
        <w:br/>
      </w:r>
      <w:r w:rsidR="00553721" w:rsidRPr="00FD6A1C">
        <w:rPr>
          <w:sz w:val="26"/>
        </w:rPr>
        <w:t>с правоохранительными органами</w:t>
      </w:r>
      <w:r w:rsidRPr="00FD6A1C">
        <w:rPr>
          <w:color w:val="auto"/>
          <w:sz w:val="26"/>
        </w:rPr>
        <w:t xml:space="preserve"> (далее – государственный налоговый инспектор) Межрайонной Инспекции Федеральной налоговой службы № 14 по Ставропольскому краю</w:t>
      </w:r>
      <w:r w:rsidR="00677D7F">
        <w:rPr>
          <w:color w:val="auto"/>
          <w:sz w:val="26"/>
        </w:rPr>
        <w:t xml:space="preserve"> (далее – Межрайонная инспекция)</w:t>
      </w:r>
      <w:r w:rsidRPr="00FD6A1C">
        <w:rPr>
          <w:color w:val="auto"/>
          <w:sz w:val="26"/>
        </w:rPr>
        <w:t xml:space="preserve"> относится </w:t>
      </w:r>
      <w:r w:rsidR="00657BD6">
        <w:rPr>
          <w:color w:val="auto"/>
          <w:sz w:val="26"/>
        </w:rPr>
        <w:br/>
      </w:r>
      <w:r w:rsidRPr="00FD6A1C">
        <w:rPr>
          <w:color w:val="auto"/>
          <w:sz w:val="26"/>
        </w:rPr>
        <w:t>к старшей группе должносте</w:t>
      </w:r>
      <w:r w:rsidR="00677D7F">
        <w:rPr>
          <w:color w:val="auto"/>
          <w:sz w:val="26"/>
        </w:rPr>
        <w:t>й гражданской службы категории «специалисты»</w:t>
      </w:r>
      <w:r w:rsidRPr="00FD6A1C">
        <w:rPr>
          <w:color w:val="auto"/>
          <w:sz w:val="26"/>
        </w:rPr>
        <w:t>.</w:t>
      </w:r>
    </w:p>
    <w:p w:rsidR="002B445D" w:rsidRPr="00FD6A1C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FD6A1C">
        <w:rPr>
          <w:rFonts w:ascii="Times New Roman" w:hAnsi="Times New Roman"/>
          <w:color w:val="auto"/>
          <w:sz w:val="26"/>
        </w:rPr>
        <w:t>Регистрационный номер (код) должности –11-3-4</w:t>
      </w:r>
      <w:r w:rsidR="00657BD6">
        <w:rPr>
          <w:rFonts w:ascii="Times New Roman" w:hAnsi="Times New Roman"/>
          <w:color w:val="auto"/>
          <w:sz w:val="26"/>
        </w:rPr>
        <w:t>-096</w:t>
      </w:r>
      <w:r w:rsidRPr="00FD6A1C">
        <w:rPr>
          <w:rFonts w:ascii="Times New Roman" w:hAnsi="Times New Roman"/>
          <w:color w:val="auto"/>
          <w:sz w:val="26"/>
        </w:rPr>
        <w:t>.</w:t>
      </w:r>
    </w:p>
    <w:p w:rsidR="002B445D" w:rsidRPr="00FD6A1C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FD6A1C">
        <w:rPr>
          <w:rFonts w:ascii="Times New Roman" w:hAnsi="Times New Roman"/>
          <w:color w:val="auto"/>
          <w:sz w:val="26"/>
        </w:rPr>
        <w:t xml:space="preserve">2. Область профессиональной служебной деятельности государственного налогового инспектора: </w:t>
      </w:r>
      <w:r w:rsidR="00677D7F" w:rsidRPr="00677D7F">
        <w:rPr>
          <w:rFonts w:ascii="Times New Roman" w:hAnsi="Times New Roman"/>
          <w:color w:val="auto"/>
          <w:sz w:val="26"/>
        </w:rPr>
        <w:t>регулирование налоговой деятельности</w:t>
      </w:r>
      <w:r w:rsidRPr="00FD6A1C">
        <w:rPr>
          <w:rFonts w:ascii="Times New Roman" w:hAnsi="Times New Roman"/>
          <w:color w:val="auto"/>
          <w:sz w:val="26"/>
        </w:rPr>
        <w:t>.</w:t>
      </w:r>
    </w:p>
    <w:p w:rsidR="002B445D" w:rsidRPr="00FD6A1C" w:rsidRDefault="00086771" w:rsidP="00F63360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FD6A1C">
        <w:rPr>
          <w:rFonts w:ascii="Times New Roman" w:hAnsi="Times New Roman"/>
          <w:color w:val="auto"/>
          <w:sz w:val="26"/>
        </w:rPr>
        <w:t>3. </w:t>
      </w:r>
      <w:r w:rsidR="00D3697C" w:rsidRPr="00FD6A1C">
        <w:rPr>
          <w:rFonts w:ascii="Times New Roman" w:hAnsi="Times New Roman"/>
          <w:color w:val="auto"/>
          <w:sz w:val="26"/>
        </w:rPr>
        <w:t xml:space="preserve">Вид профессиональной служебной деятельности государственного налогового инспектора: </w:t>
      </w:r>
      <w:r w:rsidR="00677D7F" w:rsidRPr="00677D7F">
        <w:rPr>
          <w:rFonts w:ascii="Times New Roman" w:hAnsi="Times New Roman"/>
          <w:color w:val="auto"/>
          <w:sz w:val="26"/>
        </w:rPr>
        <w:t>регулирование в сфере урегулирования задолженности</w:t>
      </w:r>
      <w:r w:rsidR="00D3697C" w:rsidRPr="00FD6A1C">
        <w:rPr>
          <w:rFonts w:ascii="Times New Roman" w:hAnsi="Times New Roman"/>
          <w:color w:val="auto"/>
          <w:sz w:val="26"/>
        </w:rPr>
        <w:t>.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4. Назначение на должность и освобождение от должности государственного налогового инспектора осуществляются приказом начальника Межрайонной Инспекции Федеральной налоговой службы № 14 по Ставропольскому краю.</w:t>
      </w:r>
    </w:p>
    <w:p w:rsidR="002B445D" w:rsidRPr="00FD6A1C" w:rsidRDefault="005071A9">
      <w:pPr>
        <w:rPr>
          <w:color w:val="auto"/>
          <w:sz w:val="26"/>
        </w:rPr>
      </w:pPr>
      <w:r w:rsidRPr="00FD6A1C">
        <w:rPr>
          <w:color w:val="auto"/>
          <w:sz w:val="26"/>
        </w:rPr>
        <w:t>5. Г</w:t>
      </w:r>
      <w:r w:rsidR="00086771" w:rsidRPr="00FD6A1C">
        <w:rPr>
          <w:color w:val="auto"/>
          <w:sz w:val="26"/>
        </w:rPr>
        <w:t>осударственный налоговый инспектор непосредственно подчиняется начальнику отдела.</w:t>
      </w:r>
    </w:p>
    <w:p w:rsidR="002B445D" w:rsidRPr="00FD6A1C" w:rsidRDefault="002B445D">
      <w:pPr>
        <w:ind w:firstLine="720"/>
        <w:rPr>
          <w:color w:val="auto"/>
          <w:sz w:val="26"/>
        </w:rPr>
      </w:pPr>
    </w:p>
    <w:p w:rsidR="002B445D" w:rsidRPr="00FD6A1C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FD6A1C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FD6A1C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2B445D" w:rsidRPr="00FD6A1C" w:rsidRDefault="002B445D">
      <w:pPr>
        <w:widowControl w:val="0"/>
        <w:rPr>
          <w:color w:val="auto"/>
          <w:sz w:val="26"/>
        </w:rPr>
      </w:pPr>
    </w:p>
    <w:p w:rsidR="002B445D" w:rsidRPr="00FD6A1C" w:rsidRDefault="00086771">
      <w:pPr>
        <w:widowControl w:val="0"/>
        <w:rPr>
          <w:color w:val="auto"/>
          <w:sz w:val="26"/>
        </w:rPr>
      </w:pPr>
      <w:r w:rsidRPr="00FD6A1C">
        <w:rPr>
          <w:color w:val="auto"/>
          <w:sz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6.1. </w:t>
      </w:r>
      <w:r w:rsidR="00677D7F" w:rsidRPr="00677D7F">
        <w:rPr>
          <w:color w:val="auto"/>
          <w:sz w:val="26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677D7F">
        <w:rPr>
          <w:color w:val="auto"/>
          <w:sz w:val="26"/>
        </w:rPr>
        <w:t>.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pacing w:val="-2"/>
          <w:sz w:val="26"/>
        </w:rPr>
        <w:t>6.2. </w:t>
      </w:r>
      <w:r w:rsidRPr="00FD6A1C">
        <w:rPr>
          <w:color w:val="auto"/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77D7F" w:rsidRPr="00ED7AD4" w:rsidRDefault="00677D7F" w:rsidP="00677D7F">
      <w:pPr>
        <w:ind w:firstLine="708"/>
        <w:rPr>
          <w:sz w:val="27"/>
          <w:szCs w:val="27"/>
        </w:rPr>
      </w:pPr>
      <w:r>
        <w:rPr>
          <w:sz w:val="27"/>
          <w:szCs w:val="27"/>
        </w:rPr>
        <w:lastRenderedPageBreak/>
        <w:t>6.3. Профессиональный уровень:</w:t>
      </w:r>
    </w:p>
    <w:p w:rsidR="00677D7F" w:rsidRDefault="00677D7F" w:rsidP="00677D7F">
      <w:pPr>
        <w:ind w:firstLine="708"/>
        <w:rPr>
          <w:sz w:val="27"/>
          <w:szCs w:val="27"/>
        </w:rPr>
      </w:pPr>
      <w:r w:rsidRPr="00ED7AD4">
        <w:rPr>
          <w:sz w:val="27"/>
          <w:szCs w:val="27"/>
        </w:rPr>
        <w:t>6.3.</w:t>
      </w:r>
      <w:r>
        <w:rPr>
          <w:sz w:val="27"/>
          <w:szCs w:val="27"/>
        </w:rPr>
        <w:t>1.</w:t>
      </w:r>
      <w:r w:rsidRPr="00ED7AD4">
        <w:rPr>
          <w:sz w:val="27"/>
          <w:szCs w:val="27"/>
        </w:rPr>
        <w:t> </w:t>
      </w:r>
      <w:r w:rsidRPr="00050092">
        <w:rPr>
          <w:sz w:val="27"/>
          <w:szCs w:val="27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</w:t>
      </w:r>
      <w:proofErr w:type="gramStart"/>
      <w:r w:rsidRPr="00050092">
        <w:rPr>
          <w:sz w:val="27"/>
          <w:szCs w:val="27"/>
        </w:rPr>
        <w:t xml:space="preserve">Федерального закона от 27 июля 2004 г. № 79-ФЗ «О государственной гражданской службе Российской Федерации», Федерального закона от 25 декабря 2008 г. </w:t>
      </w:r>
      <w:r w:rsidR="00657BD6">
        <w:rPr>
          <w:sz w:val="27"/>
          <w:szCs w:val="27"/>
        </w:rPr>
        <w:br/>
      </w:r>
      <w:r w:rsidRPr="00050092">
        <w:rPr>
          <w:sz w:val="27"/>
          <w:szCs w:val="27"/>
        </w:rPr>
        <w:t xml:space="preserve">№ 273-ФЗ «О противодействии коррупции», </w:t>
      </w:r>
      <w:r w:rsidRPr="007C11BE">
        <w:rPr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</w:t>
      </w:r>
      <w:r w:rsidR="00657BD6">
        <w:rPr>
          <w:sz w:val="27"/>
          <w:szCs w:val="27"/>
        </w:rPr>
        <w:br/>
      </w:r>
      <w:r w:rsidRPr="007C11BE">
        <w:rPr>
          <w:sz w:val="27"/>
          <w:szCs w:val="27"/>
        </w:rPr>
        <w:t>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</w:t>
      </w:r>
      <w:proofErr w:type="gramEnd"/>
      <w:r w:rsidRPr="007C11BE">
        <w:rPr>
          <w:sz w:val="27"/>
          <w:szCs w:val="27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</w:t>
      </w:r>
      <w:r w:rsidR="00657BD6">
        <w:rPr>
          <w:sz w:val="27"/>
          <w:szCs w:val="27"/>
        </w:rPr>
        <w:br/>
      </w:r>
      <w:r w:rsidRPr="007C11BE">
        <w:rPr>
          <w:sz w:val="27"/>
          <w:szCs w:val="27"/>
        </w:rPr>
        <w:t xml:space="preserve">и особенности </w:t>
      </w:r>
      <w:proofErr w:type="gramStart"/>
      <w:r w:rsidRPr="007C11BE">
        <w:rPr>
          <w:sz w:val="27"/>
          <w:szCs w:val="27"/>
        </w:rPr>
        <w:t>применения</w:t>
      </w:r>
      <w:proofErr w:type="gramEnd"/>
      <w:r w:rsidRPr="007C11BE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</w:t>
      </w:r>
      <w:r w:rsidR="00657BD6">
        <w:rPr>
          <w:sz w:val="27"/>
          <w:szCs w:val="27"/>
        </w:rPr>
        <w:br/>
      </w:r>
      <w:r w:rsidRPr="007C11BE">
        <w:rPr>
          <w:sz w:val="27"/>
          <w:szCs w:val="27"/>
        </w:rPr>
        <w:t xml:space="preserve">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</w:t>
      </w:r>
      <w:r w:rsidR="00657BD6">
        <w:rPr>
          <w:sz w:val="27"/>
          <w:szCs w:val="27"/>
        </w:rPr>
        <w:br/>
      </w:r>
      <w:r w:rsidRPr="007C11BE">
        <w:rPr>
          <w:sz w:val="27"/>
          <w:szCs w:val="27"/>
        </w:rPr>
        <w:t>по приме</w:t>
      </w:r>
      <w:r w:rsidR="00657BD6">
        <w:rPr>
          <w:sz w:val="27"/>
          <w:szCs w:val="27"/>
        </w:rPr>
        <w:t>нению персонального компьютера;</w:t>
      </w:r>
      <w:r w:rsidRPr="007C11BE">
        <w:rPr>
          <w:sz w:val="27"/>
          <w:szCs w:val="27"/>
        </w:rPr>
        <w:t xml:space="preserve"> должностного регламента.</w:t>
      </w:r>
    </w:p>
    <w:p w:rsidR="00677D7F" w:rsidRPr="00ED7AD4" w:rsidRDefault="00677D7F" w:rsidP="00677D7F">
      <w:pPr>
        <w:ind w:firstLine="708"/>
        <w:rPr>
          <w:sz w:val="27"/>
          <w:szCs w:val="27"/>
        </w:rPr>
      </w:pPr>
      <w:r w:rsidRPr="00ED7AD4">
        <w:rPr>
          <w:sz w:val="27"/>
          <w:szCs w:val="27"/>
        </w:rPr>
        <w:t>6.</w:t>
      </w:r>
      <w:r>
        <w:rPr>
          <w:sz w:val="27"/>
          <w:szCs w:val="27"/>
        </w:rPr>
        <w:t>3.2</w:t>
      </w:r>
      <w:r w:rsidRPr="00ED7AD4">
        <w:rPr>
          <w:sz w:val="27"/>
          <w:szCs w:val="27"/>
        </w:rPr>
        <w:t>. Наличие профессиональных знаний:</w:t>
      </w:r>
    </w:p>
    <w:p w:rsidR="00677D7F" w:rsidRPr="007C11BE" w:rsidRDefault="00677D7F" w:rsidP="00677D7F">
      <w:pPr>
        <w:rPr>
          <w:sz w:val="27"/>
          <w:szCs w:val="27"/>
        </w:rPr>
      </w:pPr>
      <w:r w:rsidRPr="007C11BE">
        <w:rPr>
          <w:sz w:val="27"/>
          <w:szCs w:val="27"/>
        </w:rPr>
        <w:t>6.3.2.1. В сфере законодательства Российской Федерации: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 xml:space="preserve">Налоговый кодекс Российской Федерации; 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Трудовой кодекс Российской Федерации;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Гражданский кодекс Российской Федерации;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Земельный кодекс Российской Федерации;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Жилищный кодекс Российской Федерации;</w:t>
      </w:r>
    </w:p>
    <w:p w:rsidR="00677D7F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 xml:space="preserve">Бюджетный кодекс Российской Федерации; </w:t>
      </w:r>
    </w:p>
    <w:p w:rsidR="00677D7F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Уголовно-процессуальный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 xml:space="preserve"> </w:t>
      </w:r>
      <w:r w:rsidRPr="007C11BE">
        <w:rPr>
          <w:rFonts w:ascii="Times New Roman" w:hAnsi="Times New Roman"/>
          <w:sz w:val="27"/>
          <w:szCs w:val="27"/>
        </w:rPr>
        <w:t>(статьи 44, 140, 141, 144, 145)</w:t>
      </w:r>
      <w:r>
        <w:rPr>
          <w:rFonts w:ascii="Times New Roman" w:hAnsi="Times New Roman"/>
          <w:sz w:val="27"/>
          <w:szCs w:val="27"/>
        </w:rPr>
        <w:t>;</w:t>
      </w:r>
    </w:p>
    <w:p w:rsidR="00677D7F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Уголовный кодекс Российской Федерации (статьи 198 - 199.2);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Кодекс Российской Федерации об административных правонарушениях (в части ответственности за нарушение законодательства);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lastRenderedPageBreak/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677D7F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 xml:space="preserve">Федеральный закон от 27 июля 2004 г. № 79-ФЗ </w:t>
      </w:r>
      <w:r w:rsidR="00657BD6">
        <w:rPr>
          <w:rFonts w:ascii="Times New Roman" w:hAnsi="Times New Roman"/>
          <w:sz w:val="27"/>
          <w:szCs w:val="27"/>
        </w:rPr>
        <w:br/>
      </w:r>
      <w:r w:rsidRPr="007C11BE">
        <w:rPr>
          <w:rFonts w:ascii="Times New Roman" w:hAnsi="Times New Roman"/>
          <w:sz w:val="27"/>
          <w:szCs w:val="27"/>
        </w:rPr>
        <w:t>«О государственной гражданской службе Российской Федерации»;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 xml:space="preserve">Федеральный закон </w:t>
      </w:r>
      <w:r>
        <w:rPr>
          <w:rFonts w:ascii="Times New Roman" w:hAnsi="Times New Roman"/>
          <w:sz w:val="27"/>
          <w:szCs w:val="27"/>
        </w:rPr>
        <w:t xml:space="preserve">от 26 октября 2002 г. N 127-ФЗ </w:t>
      </w:r>
      <w:r w:rsidR="00657BD6">
        <w:rPr>
          <w:rFonts w:ascii="Times New Roman" w:hAnsi="Times New Roman"/>
          <w:sz w:val="27"/>
          <w:szCs w:val="27"/>
        </w:rPr>
        <w:br/>
      </w:r>
      <w:r>
        <w:rPr>
          <w:rFonts w:ascii="Times New Roman" w:hAnsi="Times New Roman"/>
          <w:sz w:val="27"/>
          <w:szCs w:val="27"/>
        </w:rPr>
        <w:t>«</w:t>
      </w:r>
      <w:r w:rsidRPr="007C11BE">
        <w:rPr>
          <w:rFonts w:ascii="Times New Roman" w:hAnsi="Times New Roman"/>
          <w:sz w:val="27"/>
          <w:szCs w:val="27"/>
        </w:rPr>
        <w:t xml:space="preserve">О </w:t>
      </w:r>
      <w:r>
        <w:rPr>
          <w:rFonts w:ascii="Times New Roman" w:hAnsi="Times New Roman"/>
          <w:sz w:val="27"/>
          <w:szCs w:val="27"/>
        </w:rPr>
        <w:t>несостоятельности (банкротстве)»</w:t>
      </w:r>
      <w:r w:rsidRPr="007C11BE">
        <w:rPr>
          <w:rFonts w:ascii="Times New Roman" w:hAnsi="Times New Roman"/>
          <w:sz w:val="27"/>
          <w:szCs w:val="27"/>
        </w:rPr>
        <w:t>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 xml:space="preserve">Федеральный закон от 29 ноября 2007 г. № 282-ФЗ </w:t>
      </w:r>
      <w:r w:rsidR="00657BD6">
        <w:rPr>
          <w:rFonts w:ascii="Times New Roman" w:hAnsi="Times New Roman"/>
          <w:sz w:val="27"/>
          <w:szCs w:val="27"/>
        </w:rPr>
        <w:br/>
      </w:r>
      <w:r w:rsidRPr="007C11BE">
        <w:rPr>
          <w:rFonts w:ascii="Times New Roman" w:hAnsi="Times New Roman"/>
          <w:sz w:val="27"/>
          <w:szCs w:val="27"/>
        </w:rPr>
        <w:t>«Об официальном статистическом учете и системе государственной статистики в Российской Федерации»;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 xml:space="preserve">Федеральный закон от 09 февраля 2009 г. № 8-ФЗ </w:t>
      </w:r>
      <w:r w:rsidR="00657BD6">
        <w:rPr>
          <w:rFonts w:ascii="Times New Roman" w:hAnsi="Times New Roman"/>
          <w:sz w:val="27"/>
          <w:szCs w:val="27"/>
        </w:rPr>
        <w:br/>
      </w:r>
      <w:r w:rsidRPr="007C11BE">
        <w:rPr>
          <w:rFonts w:ascii="Times New Roman" w:hAnsi="Times New Roman"/>
          <w:sz w:val="27"/>
          <w:szCs w:val="27"/>
        </w:rPr>
        <w:t>«Об обеспечении доступа к информации о деятельности государственных органов и органов местного самоуправления»;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 xml:space="preserve">Федеральный закон от 28 декабря 2013 г. № 443-ФЗ «О федеральной информационной адресной системе и о внесении изменений </w:t>
      </w:r>
      <w:r w:rsidR="00657BD6">
        <w:rPr>
          <w:rFonts w:ascii="Times New Roman" w:hAnsi="Times New Roman"/>
          <w:sz w:val="27"/>
          <w:szCs w:val="27"/>
        </w:rPr>
        <w:br/>
      </w:r>
      <w:r w:rsidRPr="007C11BE">
        <w:rPr>
          <w:rFonts w:ascii="Times New Roman" w:hAnsi="Times New Roman"/>
          <w:sz w:val="27"/>
          <w:szCs w:val="27"/>
        </w:rPr>
        <w:t>в Федеральный закон «Об общих принципах организации местного самоуправления в Российской Федерации»;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 xml:space="preserve">Федеральный закон от 2 октября 2007 г. № 229-ФЗ </w:t>
      </w:r>
      <w:r w:rsidR="00657BD6">
        <w:rPr>
          <w:rFonts w:ascii="Times New Roman" w:hAnsi="Times New Roman"/>
          <w:sz w:val="27"/>
          <w:szCs w:val="27"/>
        </w:rPr>
        <w:br/>
      </w:r>
      <w:r w:rsidRPr="007C11BE">
        <w:rPr>
          <w:rFonts w:ascii="Times New Roman" w:hAnsi="Times New Roman"/>
          <w:sz w:val="27"/>
          <w:szCs w:val="27"/>
        </w:rPr>
        <w:t>«Об исполнительном производстве»;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 xml:space="preserve">Закон Российской Федерации от 21 марта 1991 г. № 943-1 </w:t>
      </w:r>
      <w:r w:rsidR="00657BD6">
        <w:rPr>
          <w:rFonts w:ascii="Times New Roman" w:hAnsi="Times New Roman"/>
          <w:sz w:val="27"/>
          <w:szCs w:val="27"/>
        </w:rPr>
        <w:br/>
      </w:r>
      <w:r w:rsidRPr="007C11BE">
        <w:rPr>
          <w:rFonts w:ascii="Times New Roman" w:hAnsi="Times New Roman"/>
          <w:sz w:val="27"/>
          <w:szCs w:val="27"/>
        </w:rPr>
        <w:t>«О налоговых органах Российской Федерации»;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Федеральный закон Российской Федерации от 27 июля 2006 г. №152-ФЗ «О персональных данных»;</w:t>
      </w:r>
    </w:p>
    <w:p w:rsidR="00677D7F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Федеральный закон Российской Федерации от 6 апреля 2011 г. № 63-ФЗ «Об электронной подписи»;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Федеральный закон от 02.05.2006 № 59-ФЗ «О порядке рассмотрения обращений граждан Российской Федерации»;</w:t>
      </w:r>
    </w:p>
    <w:p w:rsidR="00677D7F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Федеральный закон от 27.11.2018 № 422-ФЗ «О проведении эксперимента по установлению специального налогового режима «Налог на профессиональный доход»»;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lastRenderedPageBreak/>
        <w:t>Федеральный закон</w:t>
      </w:r>
      <w:r>
        <w:rPr>
          <w:rFonts w:ascii="Times New Roman" w:hAnsi="Times New Roman"/>
          <w:sz w:val="27"/>
          <w:szCs w:val="27"/>
        </w:rPr>
        <w:t xml:space="preserve"> от 7 августа 2001 г. № 115-ФЗ «</w:t>
      </w:r>
      <w:r w:rsidRPr="007C11BE">
        <w:rPr>
          <w:rFonts w:ascii="Times New Roman" w:hAnsi="Times New Roman"/>
          <w:sz w:val="27"/>
          <w:szCs w:val="27"/>
        </w:rPr>
        <w:t>О противодействии легализации (отмыванию) доходов, полученных преступным пут</w:t>
      </w:r>
      <w:r>
        <w:rPr>
          <w:rFonts w:ascii="Times New Roman" w:hAnsi="Times New Roman"/>
          <w:sz w:val="27"/>
          <w:szCs w:val="27"/>
        </w:rPr>
        <w:t>ем, и финансированию терроризма»</w:t>
      </w:r>
      <w:r w:rsidRPr="007C11BE">
        <w:rPr>
          <w:rFonts w:ascii="Times New Roman" w:hAnsi="Times New Roman"/>
          <w:sz w:val="27"/>
          <w:szCs w:val="27"/>
        </w:rPr>
        <w:t>;</w:t>
      </w:r>
    </w:p>
    <w:p w:rsidR="00677D7F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Федеральный закон от 6 декабря</w:t>
      </w:r>
      <w:r>
        <w:rPr>
          <w:rFonts w:ascii="Times New Roman" w:hAnsi="Times New Roman"/>
          <w:sz w:val="27"/>
          <w:szCs w:val="27"/>
        </w:rPr>
        <w:t xml:space="preserve"> 2011 г. № 402-ФЗ </w:t>
      </w:r>
      <w:r w:rsidR="00657BD6">
        <w:rPr>
          <w:rFonts w:ascii="Times New Roman" w:hAnsi="Times New Roman"/>
          <w:sz w:val="27"/>
          <w:szCs w:val="27"/>
        </w:rPr>
        <w:br/>
      </w:r>
      <w:r>
        <w:rPr>
          <w:rFonts w:ascii="Times New Roman" w:hAnsi="Times New Roman"/>
          <w:sz w:val="27"/>
          <w:szCs w:val="27"/>
        </w:rPr>
        <w:t>«О бухгалтерском учете»</w:t>
      </w:r>
      <w:r w:rsidRPr="007C11BE">
        <w:rPr>
          <w:rFonts w:ascii="Times New Roman" w:hAnsi="Times New Roman"/>
          <w:sz w:val="27"/>
          <w:szCs w:val="27"/>
        </w:rPr>
        <w:t>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45776B">
        <w:rPr>
          <w:rFonts w:ascii="Times New Roman" w:hAnsi="Times New Roman"/>
          <w:sz w:val="27"/>
          <w:szCs w:val="27"/>
        </w:rPr>
        <w:t>Федеральный закон от 14 июля 2022г. № 263-ФЗ «О внесении изменений в части первую и вторую Налогового кодекса Российской Федерации»;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Указ Президента Российской Федерации от 24 июня 2019 г. № 288 «Об Основных направлениях развития государственной гражданской службы Российской Федерации на 2019-2021 годы»;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</w:t>
      </w:r>
      <w:r w:rsidR="00657BD6">
        <w:rPr>
          <w:rFonts w:ascii="Times New Roman" w:hAnsi="Times New Roman"/>
          <w:sz w:val="27"/>
          <w:szCs w:val="27"/>
        </w:rPr>
        <w:br/>
      </w:r>
      <w:r w:rsidRPr="007C11BE">
        <w:rPr>
          <w:rFonts w:ascii="Times New Roman" w:hAnsi="Times New Roman"/>
          <w:sz w:val="27"/>
          <w:szCs w:val="27"/>
        </w:rPr>
        <w:t>30 сентября 2004 г. № 506 «Об утверждении Положения о Федеральной налоговой службе»;</w:t>
      </w:r>
    </w:p>
    <w:p w:rsidR="00677D7F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</w:t>
      </w:r>
      <w:r w:rsidRPr="007C11BE">
        <w:rPr>
          <w:rFonts w:ascii="Times New Roman" w:hAnsi="Times New Roman"/>
          <w:sz w:val="27"/>
          <w:szCs w:val="27"/>
        </w:rPr>
        <w:t xml:space="preserve">остановление Правительства Российской Федерации от 20 января 2018 г. № 34 «Об утверждении Правил признания безнадежной </w:t>
      </w:r>
      <w:r w:rsidR="00657BD6">
        <w:rPr>
          <w:rFonts w:ascii="Times New Roman" w:hAnsi="Times New Roman"/>
          <w:sz w:val="27"/>
          <w:szCs w:val="27"/>
        </w:rPr>
        <w:br/>
      </w:r>
      <w:r w:rsidRPr="007C11BE">
        <w:rPr>
          <w:rFonts w:ascii="Times New Roman" w:hAnsi="Times New Roman"/>
          <w:sz w:val="27"/>
          <w:szCs w:val="27"/>
        </w:rPr>
        <w:t xml:space="preserve">к взысканию задолженности по платежам в бюджет, выявленной </w:t>
      </w:r>
      <w:r w:rsidR="00657BD6">
        <w:rPr>
          <w:rFonts w:ascii="Times New Roman" w:hAnsi="Times New Roman"/>
          <w:sz w:val="27"/>
          <w:szCs w:val="27"/>
        </w:rPr>
        <w:br/>
      </w:r>
      <w:r w:rsidRPr="007C11BE">
        <w:rPr>
          <w:rFonts w:ascii="Times New Roman" w:hAnsi="Times New Roman"/>
          <w:sz w:val="27"/>
          <w:szCs w:val="27"/>
        </w:rPr>
        <w:t>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677D7F" w:rsidRPr="0045776B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45776B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</w:t>
      </w:r>
      <w:r w:rsidR="00657BD6">
        <w:rPr>
          <w:rFonts w:ascii="Times New Roman" w:hAnsi="Times New Roman"/>
          <w:sz w:val="27"/>
          <w:szCs w:val="27"/>
        </w:rPr>
        <w:br/>
      </w:r>
      <w:r w:rsidRPr="0045776B">
        <w:rPr>
          <w:rFonts w:ascii="Times New Roman" w:hAnsi="Times New Roman"/>
          <w:sz w:val="27"/>
          <w:szCs w:val="27"/>
        </w:rPr>
        <w:t>30 сентября 2004 г. № 506 «Об утверждении Положения о Федеральной налоговой службе»;</w:t>
      </w:r>
    </w:p>
    <w:p w:rsidR="00677D7F" w:rsidRPr="0045776B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45776B">
        <w:rPr>
          <w:rFonts w:ascii="Times New Roman" w:hAnsi="Times New Roman"/>
          <w:sz w:val="27"/>
          <w:szCs w:val="27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677D7F" w:rsidRPr="0045776B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45776B">
        <w:rPr>
          <w:rFonts w:ascii="Times New Roman" w:hAnsi="Times New Roman"/>
          <w:sz w:val="27"/>
          <w:szCs w:val="27"/>
        </w:rPr>
        <w:t xml:space="preserve"> Постановление Правительства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677D7F" w:rsidRPr="0045776B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45776B">
        <w:rPr>
          <w:rFonts w:ascii="Times New Roman" w:hAnsi="Times New Roman"/>
          <w:sz w:val="27"/>
          <w:szCs w:val="27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</w:p>
    <w:p w:rsidR="00677D7F" w:rsidRPr="0045776B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45776B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</w:t>
      </w:r>
      <w:r w:rsidRPr="0045776B">
        <w:rPr>
          <w:rFonts w:ascii="Times New Roman" w:hAnsi="Times New Roman"/>
          <w:sz w:val="27"/>
          <w:szCs w:val="27"/>
        </w:rPr>
        <w:lastRenderedPageBreak/>
        <w:t>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</w:p>
    <w:p w:rsidR="00677D7F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45776B">
        <w:rPr>
          <w:rFonts w:ascii="Times New Roman" w:hAnsi="Times New Roman"/>
          <w:sz w:val="27"/>
          <w:szCs w:val="27"/>
        </w:rPr>
        <w:t>Постановление Правительства Российской Федерации от 15 апреля 2014 г.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</w:t>
      </w:r>
      <w:r w:rsidRPr="007C11BE">
        <w:rPr>
          <w:rFonts w:ascii="Times New Roman" w:hAnsi="Times New Roman"/>
          <w:sz w:val="27"/>
          <w:szCs w:val="27"/>
        </w:rPr>
        <w:t>риказ ФНС России от</w:t>
      </w:r>
      <w:r w:rsidR="00657BD6">
        <w:rPr>
          <w:rFonts w:ascii="Times New Roman" w:hAnsi="Times New Roman"/>
          <w:sz w:val="27"/>
          <w:szCs w:val="27"/>
        </w:rPr>
        <w:t xml:space="preserve"> 12 июля 2005 г. № САЭ-3-19/319</w:t>
      </w:r>
      <w:r w:rsidRPr="007C11BE">
        <w:rPr>
          <w:rFonts w:ascii="Times New Roman" w:hAnsi="Times New Roman"/>
          <w:sz w:val="27"/>
          <w:szCs w:val="27"/>
        </w:rPr>
        <w:t xml:space="preserve"> «О создании информационного ресурса «Журнал результатов работы налоговых органов по прину</w:t>
      </w:r>
      <w:r>
        <w:rPr>
          <w:rFonts w:ascii="Times New Roman" w:hAnsi="Times New Roman"/>
          <w:sz w:val="27"/>
          <w:szCs w:val="27"/>
        </w:rPr>
        <w:t>дительному взысканию недоимки»;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</w:t>
      </w:r>
      <w:r w:rsidRPr="007C11BE">
        <w:rPr>
          <w:rFonts w:ascii="Times New Roman" w:hAnsi="Times New Roman"/>
          <w:sz w:val="27"/>
          <w:szCs w:val="27"/>
        </w:rPr>
        <w:t>риказ ФНС России от</w:t>
      </w:r>
      <w:r w:rsidR="00657BD6">
        <w:rPr>
          <w:rFonts w:ascii="Times New Roman" w:hAnsi="Times New Roman"/>
          <w:sz w:val="27"/>
          <w:szCs w:val="27"/>
        </w:rPr>
        <w:t xml:space="preserve"> 20 марта 2015 г. № ММВ-7-8/117</w:t>
      </w:r>
      <w:r w:rsidRPr="007C11BE">
        <w:rPr>
          <w:rFonts w:ascii="Times New Roman" w:hAnsi="Times New Roman"/>
          <w:sz w:val="27"/>
          <w:szCs w:val="27"/>
        </w:rPr>
        <w:t xml:space="preserve">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7C11BE">
        <w:rPr>
          <w:rFonts w:ascii="Times New Roman" w:hAnsi="Times New Roman"/>
          <w:sz w:val="27"/>
          <w:szCs w:val="27"/>
        </w:rPr>
        <w:t>дств в б</w:t>
      </w:r>
      <w:proofErr w:type="gramEnd"/>
      <w:r w:rsidRPr="007C11BE">
        <w:rPr>
          <w:rFonts w:ascii="Times New Roman" w:hAnsi="Times New Roman"/>
          <w:sz w:val="27"/>
          <w:szCs w:val="27"/>
        </w:rPr>
        <w:t>анке, а также по счетам лиц, указанных в пункте 11 статьи 76 Налогового кодекса Российской Федерации»;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П</w:t>
      </w:r>
      <w:r w:rsidRPr="007C11BE">
        <w:rPr>
          <w:rFonts w:ascii="Times New Roman" w:hAnsi="Times New Roman"/>
          <w:sz w:val="27"/>
          <w:szCs w:val="27"/>
        </w:rPr>
        <w:t xml:space="preserve">риказ ФНС России </w:t>
      </w:r>
      <w:r w:rsidR="00657BD6">
        <w:rPr>
          <w:rFonts w:ascii="Times New Roman" w:hAnsi="Times New Roman"/>
          <w:sz w:val="27"/>
          <w:szCs w:val="27"/>
        </w:rPr>
        <w:t>от 12 мая 2015 г. № ММВ-7-8/190</w:t>
      </w:r>
      <w:r w:rsidRPr="007C11BE">
        <w:rPr>
          <w:rFonts w:ascii="Times New Roman" w:hAnsi="Times New Roman"/>
          <w:sz w:val="27"/>
          <w:szCs w:val="27"/>
        </w:rPr>
        <w:t xml:space="preserve">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7C11BE">
        <w:rPr>
          <w:rFonts w:ascii="Times New Roman" w:hAnsi="Times New Roman"/>
          <w:sz w:val="27"/>
          <w:szCs w:val="27"/>
        </w:rPr>
        <w:t xml:space="preserve"> списания </w:t>
      </w:r>
      <w:proofErr w:type="gramStart"/>
      <w:r w:rsidRPr="007C11BE">
        <w:rPr>
          <w:rFonts w:ascii="Times New Roman" w:hAnsi="Times New Roman"/>
          <w:sz w:val="27"/>
          <w:szCs w:val="27"/>
        </w:rPr>
        <w:t>указанных</w:t>
      </w:r>
      <w:proofErr w:type="gramEnd"/>
      <w:r w:rsidRPr="007C11BE">
        <w:rPr>
          <w:rFonts w:ascii="Times New Roman" w:hAnsi="Times New Roman"/>
          <w:sz w:val="27"/>
          <w:szCs w:val="27"/>
        </w:rPr>
        <w:t xml:space="preserve"> недоимки и задолженности»;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</w:t>
      </w:r>
      <w:r w:rsidRPr="007C11BE">
        <w:rPr>
          <w:rFonts w:ascii="Times New Roman" w:hAnsi="Times New Roman"/>
          <w:sz w:val="27"/>
          <w:szCs w:val="27"/>
        </w:rPr>
        <w:t>риказ ФНС России от 1</w:t>
      </w:r>
      <w:r w:rsidR="00657BD6">
        <w:rPr>
          <w:rFonts w:ascii="Times New Roman" w:hAnsi="Times New Roman"/>
          <w:sz w:val="27"/>
          <w:szCs w:val="27"/>
        </w:rPr>
        <w:t xml:space="preserve">4 марта 2016 г. № ММВ-7-12/134 </w:t>
      </w:r>
      <w:r w:rsidRPr="007C11BE">
        <w:rPr>
          <w:rFonts w:ascii="Times New Roman" w:hAnsi="Times New Roman"/>
          <w:sz w:val="27"/>
          <w:szCs w:val="27"/>
        </w:rPr>
        <w:t>«Положение об автоматизированной информационной системе Федеральной налоговой службы»;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П</w:t>
      </w:r>
      <w:r w:rsidRPr="007C11BE">
        <w:rPr>
          <w:rFonts w:ascii="Times New Roman" w:hAnsi="Times New Roman"/>
          <w:sz w:val="27"/>
          <w:szCs w:val="27"/>
        </w:rPr>
        <w:t xml:space="preserve">риказ ФНС России </w:t>
      </w:r>
      <w:r w:rsidR="00657BD6">
        <w:rPr>
          <w:rFonts w:ascii="Times New Roman" w:hAnsi="Times New Roman"/>
          <w:sz w:val="27"/>
          <w:szCs w:val="27"/>
        </w:rPr>
        <w:t>от 14 мая 2018 г. № ММВ-7-8/256</w:t>
      </w:r>
      <w:r w:rsidRPr="007C11BE">
        <w:rPr>
          <w:rFonts w:ascii="Times New Roman" w:hAnsi="Times New Roman"/>
          <w:sz w:val="27"/>
          <w:szCs w:val="27"/>
        </w:rPr>
        <w:t xml:space="preserve">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7C11BE">
        <w:rPr>
          <w:rFonts w:ascii="Times New Roman" w:hAnsi="Times New Roman"/>
          <w:sz w:val="27"/>
          <w:szCs w:val="27"/>
        </w:rPr>
        <w:t>доначисленных</w:t>
      </w:r>
      <w:proofErr w:type="spellEnd"/>
      <w:proofErr w:type="gramEnd"/>
      <w:r w:rsidRPr="007C11BE">
        <w:rPr>
          <w:rFonts w:ascii="Times New Roman" w:hAnsi="Times New Roman"/>
          <w:sz w:val="27"/>
          <w:szCs w:val="27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677D7F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</w:t>
      </w:r>
      <w:r w:rsidRPr="007C11BE">
        <w:rPr>
          <w:rFonts w:ascii="Times New Roman" w:hAnsi="Times New Roman"/>
          <w:sz w:val="27"/>
          <w:szCs w:val="27"/>
        </w:rPr>
        <w:t xml:space="preserve">риказ ФНС России от </w:t>
      </w:r>
      <w:r w:rsidR="00657BD6">
        <w:rPr>
          <w:rFonts w:ascii="Times New Roman" w:hAnsi="Times New Roman"/>
          <w:sz w:val="27"/>
          <w:szCs w:val="27"/>
        </w:rPr>
        <w:t>02 апреля 2019 г. № ММВ-7-8/164</w:t>
      </w:r>
      <w:r w:rsidRPr="007C11BE">
        <w:rPr>
          <w:rFonts w:ascii="Times New Roman" w:hAnsi="Times New Roman"/>
          <w:sz w:val="27"/>
          <w:szCs w:val="27"/>
        </w:rPr>
        <w:t xml:space="preserve">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</w:t>
      </w:r>
      <w:r w:rsidRPr="007C11BE">
        <w:rPr>
          <w:rFonts w:ascii="Times New Roman" w:hAnsi="Times New Roman"/>
          <w:sz w:val="27"/>
          <w:szCs w:val="27"/>
        </w:rPr>
        <w:lastRenderedPageBreak/>
        <w:t>безнадежными к взысканию недоимки, задолженности по пеням, штрафам и процентам»;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Приказ ФНС России от</w:t>
      </w:r>
      <w:r w:rsidR="00657BD6">
        <w:rPr>
          <w:rFonts w:ascii="Times New Roman" w:hAnsi="Times New Roman"/>
          <w:sz w:val="27"/>
          <w:szCs w:val="27"/>
        </w:rPr>
        <w:t xml:space="preserve"> 30 ноября 2022г. № ЕД-7-8/1134</w:t>
      </w:r>
      <w:r w:rsidRPr="007C11BE">
        <w:rPr>
          <w:rFonts w:ascii="Times New Roman" w:hAnsi="Times New Roman"/>
          <w:sz w:val="27"/>
          <w:szCs w:val="27"/>
        </w:rPr>
        <w:t xml:space="preserve">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>Приказ ФНС России от 02 декабря 2022г. № ЕД-7-8/</w:t>
      </w:r>
      <w:r w:rsidR="00657BD6">
        <w:rPr>
          <w:rFonts w:ascii="Times New Roman" w:hAnsi="Times New Roman"/>
          <w:sz w:val="27"/>
          <w:szCs w:val="27"/>
        </w:rPr>
        <w:t>1151</w:t>
      </w:r>
      <w:r w:rsidRPr="007C11BE">
        <w:rPr>
          <w:rFonts w:ascii="Times New Roman" w:hAnsi="Times New Roman"/>
          <w:sz w:val="27"/>
          <w:szCs w:val="27"/>
        </w:rPr>
        <w:t xml:space="preserve"> «Об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7C11BE">
        <w:rPr>
          <w:rFonts w:ascii="Times New Roman" w:hAnsi="Times New Roman"/>
          <w:sz w:val="27"/>
          <w:szCs w:val="27"/>
        </w:rPr>
        <w:t xml:space="preserve">Приказ ФНС России от </w:t>
      </w:r>
      <w:r w:rsidR="00657BD6">
        <w:rPr>
          <w:rFonts w:ascii="Times New Roman" w:hAnsi="Times New Roman"/>
          <w:sz w:val="27"/>
          <w:szCs w:val="27"/>
        </w:rPr>
        <w:t xml:space="preserve">23 ноября 2022г. № ЕД-7-8/1123 </w:t>
      </w:r>
      <w:r w:rsidRPr="007C11BE">
        <w:rPr>
          <w:rFonts w:ascii="Times New Roman" w:hAnsi="Times New Roman"/>
          <w:sz w:val="27"/>
          <w:szCs w:val="27"/>
        </w:rPr>
        <w:t>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форме»;</w:t>
      </w:r>
    </w:p>
    <w:p w:rsidR="00677D7F" w:rsidRPr="007C11BE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  <w:highlight w:val="lightGray"/>
        </w:rPr>
      </w:pPr>
      <w:r w:rsidRPr="007C11BE">
        <w:rPr>
          <w:rFonts w:ascii="Times New Roman" w:hAnsi="Times New Roman"/>
          <w:sz w:val="27"/>
          <w:szCs w:val="27"/>
        </w:rPr>
        <w:t xml:space="preserve">Приказ ФНС России от </w:t>
      </w:r>
      <w:r w:rsidR="00657BD6">
        <w:rPr>
          <w:rFonts w:ascii="Times New Roman" w:hAnsi="Times New Roman"/>
          <w:sz w:val="27"/>
          <w:szCs w:val="27"/>
        </w:rPr>
        <w:t>30.11.2022 № ЕД-7-8/1138</w:t>
      </w:r>
      <w:r w:rsidRPr="007C11BE">
        <w:rPr>
          <w:rFonts w:ascii="Times New Roman" w:hAnsi="Times New Roman"/>
          <w:sz w:val="27"/>
          <w:szCs w:val="27"/>
        </w:rPr>
        <w:t xml:space="preserve"> «Об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Федерации».</w:t>
      </w:r>
    </w:p>
    <w:p w:rsidR="00677D7F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</w:t>
      </w:r>
      <w:r w:rsidRPr="007C11BE">
        <w:rPr>
          <w:rFonts w:ascii="Times New Roman" w:hAnsi="Times New Roman"/>
          <w:sz w:val="27"/>
          <w:szCs w:val="27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7D7F" w:rsidRPr="00677D7F" w:rsidRDefault="00677D7F" w:rsidP="00677D7F">
      <w:pPr>
        <w:pStyle w:val="a7"/>
        <w:ind w:firstLine="709"/>
        <w:jc w:val="both"/>
        <w:rPr>
          <w:rFonts w:ascii="Times New Roman" w:hAnsi="Times New Roman"/>
          <w:sz w:val="27"/>
          <w:szCs w:val="27"/>
        </w:rPr>
      </w:pPr>
      <w:r w:rsidRPr="00677D7F">
        <w:rPr>
          <w:rFonts w:ascii="Times New Roman" w:hAnsi="Times New Roman"/>
          <w:sz w:val="27"/>
          <w:szCs w:val="27"/>
        </w:rPr>
        <w:t>6.3.2.2. </w:t>
      </w:r>
      <w:proofErr w:type="gramStart"/>
      <w:r w:rsidRPr="00677D7F">
        <w:rPr>
          <w:rFonts w:ascii="Times New Roman" w:hAnsi="Times New Roman"/>
          <w:sz w:val="27"/>
          <w:szCs w:val="27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порядок организации взаимодействия с органами прокуратуры, следственными органами, органами внутренних дел;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proofErr w:type="gramEnd"/>
      <w:r w:rsidRPr="00677D7F">
        <w:rPr>
          <w:rFonts w:ascii="Times New Roman" w:hAnsi="Times New Roman"/>
          <w:sz w:val="27"/>
          <w:szCs w:val="27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1" w:name="_Toc477362502"/>
      <w:bookmarkEnd w:id="0"/>
      <w:r w:rsidRPr="00677D7F">
        <w:rPr>
          <w:rFonts w:ascii="Times New Roman" w:hAnsi="Times New Roman"/>
          <w:sz w:val="27"/>
          <w:szCs w:val="27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r w:rsidRPr="00677D7F">
        <w:rPr>
          <w:rFonts w:ascii="Times New Roman" w:hAnsi="Times New Roman"/>
          <w:sz w:val="27"/>
          <w:szCs w:val="27"/>
        </w:rPr>
        <w:t xml:space="preserve"> понятие и меры принудительного взыскания задолженности</w:t>
      </w:r>
      <w:bookmarkEnd w:id="2"/>
      <w:r w:rsidRPr="00677D7F">
        <w:rPr>
          <w:rFonts w:ascii="Times New Roman" w:hAnsi="Times New Roman"/>
          <w:sz w:val="27"/>
          <w:szCs w:val="27"/>
        </w:rPr>
        <w:t>; порядок применения обеспечительных мер; порядок предоставления сведений об отсутствии задолженности.</w:t>
      </w:r>
    </w:p>
    <w:p w:rsidR="00677D7F" w:rsidRPr="00ED7AD4" w:rsidRDefault="00677D7F" w:rsidP="00677D7F">
      <w:pPr>
        <w:rPr>
          <w:sz w:val="27"/>
          <w:szCs w:val="27"/>
        </w:rPr>
      </w:pPr>
      <w:r>
        <w:rPr>
          <w:sz w:val="27"/>
          <w:szCs w:val="27"/>
        </w:rPr>
        <w:t>6.3.3</w:t>
      </w:r>
      <w:r w:rsidRPr="00ED7AD4">
        <w:rPr>
          <w:sz w:val="27"/>
          <w:szCs w:val="27"/>
        </w:rPr>
        <w:t>. </w:t>
      </w:r>
      <w:proofErr w:type="gramStart"/>
      <w:r w:rsidRPr="00ED7AD4">
        <w:rPr>
          <w:sz w:val="27"/>
          <w:szCs w:val="27"/>
        </w:rPr>
        <w:t xml:space="preserve">Наличие функциональных знаний: </w:t>
      </w:r>
      <w:r w:rsidRPr="0045776B">
        <w:rPr>
          <w:sz w:val="27"/>
          <w:szCs w:val="27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</w:t>
      </w:r>
      <w:r w:rsidRPr="0045776B">
        <w:rPr>
          <w:sz w:val="27"/>
          <w:szCs w:val="27"/>
        </w:rPr>
        <w:lastRenderedPageBreak/>
        <w:t>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45776B">
        <w:rPr>
          <w:sz w:val="27"/>
          <w:szCs w:val="27"/>
        </w:rPr>
        <w:t xml:space="preserve"> </w:t>
      </w:r>
      <w:proofErr w:type="gramStart"/>
      <w:r w:rsidRPr="0045776B">
        <w:rPr>
          <w:sz w:val="27"/>
          <w:szCs w:val="27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5776B">
        <w:rPr>
          <w:sz w:val="27"/>
          <w:szCs w:val="27"/>
        </w:rPr>
        <w:t xml:space="preserve"> </w:t>
      </w:r>
      <w:proofErr w:type="gramStart"/>
      <w:r w:rsidRPr="0045776B">
        <w:rPr>
          <w:sz w:val="27"/>
          <w:szCs w:val="27"/>
        </w:rPr>
        <w:t>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45776B">
        <w:rPr>
          <w:sz w:val="27"/>
          <w:szCs w:val="27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ведения дел в судах различной инстанции.</w:t>
      </w:r>
    </w:p>
    <w:p w:rsidR="00677D7F" w:rsidRPr="00ED7AD4" w:rsidRDefault="00677D7F" w:rsidP="00677D7F">
      <w:pPr>
        <w:rPr>
          <w:sz w:val="27"/>
          <w:szCs w:val="27"/>
        </w:rPr>
      </w:pPr>
      <w:r>
        <w:rPr>
          <w:sz w:val="27"/>
          <w:szCs w:val="27"/>
        </w:rPr>
        <w:t>6.3.4</w:t>
      </w:r>
      <w:r w:rsidRPr="00ED7AD4">
        <w:rPr>
          <w:sz w:val="27"/>
          <w:szCs w:val="27"/>
        </w:rPr>
        <w:t xml:space="preserve">. Наличие </w:t>
      </w:r>
      <w:r w:rsidR="006120E7">
        <w:rPr>
          <w:sz w:val="27"/>
          <w:szCs w:val="27"/>
        </w:rPr>
        <w:t>общих</w:t>
      </w:r>
      <w:r w:rsidRPr="00ED7AD4">
        <w:rPr>
          <w:sz w:val="27"/>
          <w:szCs w:val="27"/>
        </w:rPr>
        <w:t xml:space="preserve">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</w:t>
      </w:r>
      <w:r>
        <w:rPr>
          <w:sz w:val="27"/>
          <w:szCs w:val="27"/>
        </w:rPr>
        <w:t xml:space="preserve">ультата; коммуникативные умения, </w:t>
      </w:r>
      <w:r w:rsidRPr="0045776B">
        <w:rPr>
          <w:sz w:val="27"/>
          <w:szCs w:val="27"/>
        </w:rPr>
        <w:t>умение управлять изменениями.</w:t>
      </w:r>
    </w:p>
    <w:p w:rsidR="00677D7F" w:rsidRDefault="00677D7F" w:rsidP="00677D7F">
      <w:pPr>
        <w:rPr>
          <w:sz w:val="27"/>
          <w:szCs w:val="27"/>
        </w:rPr>
      </w:pPr>
      <w:r>
        <w:rPr>
          <w:sz w:val="27"/>
          <w:szCs w:val="27"/>
        </w:rPr>
        <w:t>6.3.5</w:t>
      </w:r>
      <w:r w:rsidRPr="00ED7AD4">
        <w:rPr>
          <w:sz w:val="27"/>
          <w:szCs w:val="27"/>
        </w:rPr>
        <w:t xml:space="preserve">. Наличие профессиональных умений: </w:t>
      </w:r>
      <w:r w:rsidRPr="0045776B">
        <w:rPr>
          <w:sz w:val="27"/>
          <w:szCs w:val="27"/>
        </w:rPr>
        <w:t>анализ финансово-хозяйственной деятельности организаций-должников</w:t>
      </w:r>
      <w:r>
        <w:rPr>
          <w:sz w:val="27"/>
          <w:szCs w:val="27"/>
        </w:rPr>
        <w:t>.</w:t>
      </w:r>
    </w:p>
    <w:p w:rsidR="002B445D" w:rsidRPr="00677D7F" w:rsidRDefault="00677D7F" w:rsidP="00677D7F">
      <w:pPr>
        <w:rPr>
          <w:sz w:val="27"/>
          <w:szCs w:val="27"/>
        </w:rPr>
      </w:pPr>
      <w:r>
        <w:rPr>
          <w:sz w:val="27"/>
          <w:szCs w:val="27"/>
        </w:rPr>
        <w:t>6.3.6.</w:t>
      </w:r>
      <w:r w:rsidRPr="00ED7AD4">
        <w:rPr>
          <w:sz w:val="27"/>
          <w:szCs w:val="27"/>
        </w:rPr>
        <w:t> </w:t>
      </w:r>
      <w:proofErr w:type="gramStart"/>
      <w:r w:rsidRPr="00ED7AD4">
        <w:rPr>
          <w:sz w:val="27"/>
          <w:szCs w:val="27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</w:t>
      </w:r>
      <w:r>
        <w:rPr>
          <w:sz w:val="27"/>
          <w:szCs w:val="27"/>
        </w:rPr>
        <w:t xml:space="preserve">нга применения законодательства, </w:t>
      </w:r>
      <w:r w:rsidRPr="0045776B">
        <w:rPr>
          <w:sz w:val="27"/>
          <w:szCs w:val="27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Pr="0045776B">
        <w:rPr>
          <w:sz w:val="27"/>
          <w:szCs w:val="27"/>
        </w:rPr>
        <w:t xml:space="preserve"> </w:t>
      </w:r>
      <w:proofErr w:type="gramStart"/>
      <w:r w:rsidRPr="0045776B">
        <w:rPr>
          <w:sz w:val="27"/>
          <w:szCs w:val="27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</w:t>
      </w:r>
      <w:r w:rsidRPr="0045776B">
        <w:rPr>
          <w:sz w:val="27"/>
          <w:szCs w:val="27"/>
        </w:rPr>
        <w:lastRenderedPageBreak/>
        <w:t>документов, разъяснений и сведений; рассмотрение запросов, ходатайств, уведомлений, жалоб; проведение консультаций;</w:t>
      </w:r>
      <w:proofErr w:type="gramEnd"/>
      <w:r w:rsidRPr="0045776B">
        <w:rPr>
          <w:sz w:val="27"/>
          <w:szCs w:val="27"/>
        </w:rPr>
        <w:t xml:space="preserve">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учет и регистрация нормативных правовых актов; оформление реквизитов документов; ведение телефонных разговоров.</w:t>
      </w:r>
    </w:p>
    <w:p w:rsidR="002B445D" w:rsidRPr="00FD6A1C" w:rsidRDefault="002B445D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0"/>
        </w:rPr>
      </w:pPr>
    </w:p>
    <w:p w:rsidR="002B445D" w:rsidRPr="00FD6A1C" w:rsidRDefault="00086771">
      <w:pPr>
        <w:widowControl w:val="0"/>
        <w:jc w:val="center"/>
        <w:rPr>
          <w:b/>
          <w:color w:val="auto"/>
          <w:sz w:val="26"/>
        </w:rPr>
      </w:pPr>
      <w:r w:rsidRPr="00FD6A1C">
        <w:rPr>
          <w:b/>
          <w:color w:val="auto"/>
          <w:sz w:val="26"/>
        </w:rPr>
        <w:t>III. Должностные обязанности</w:t>
      </w:r>
    </w:p>
    <w:p w:rsidR="002B445D" w:rsidRPr="00FD6A1C" w:rsidRDefault="002B445D">
      <w:pPr>
        <w:widowControl w:val="0"/>
        <w:rPr>
          <w:color w:val="auto"/>
          <w:sz w:val="20"/>
        </w:rPr>
      </w:pPr>
    </w:p>
    <w:p w:rsidR="00360617" w:rsidRPr="00360617" w:rsidRDefault="00086771" w:rsidP="00360617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7. </w:t>
      </w:r>
      <w:r w:rsidR="006120E7">
        <w:rPr>
          <w:color w:val="auto"/>
          <w:sz w:val="26"/>
          <w:szCs w:val="26"/>
        </w:rPr>
        <w:t xml:space="preserve">Основные обязанности </w:t>
      </w:r>
      <w:r w:rsidR="00360617" w:rsidRPr="00360617">
        <w:rPr>
          <w:color w:val="auto"/>
          <w:sz w:val="26"/>
          <w:szCs w:val="26"/>
        </w:rPr>
        <w:t>государственного налогового инспектора, а также ограничения, запреты и требования, связанные установлены статьями 15- 18, 20, 20.1, 20.2, 20.3 Федерального закона от 27.07.2004 № 79-ФЗ «О государственной гражданской службе Российской Федерации»</w:t>
      </w:r>
      <w:r w:rsidR="006120E7">
        <w:rPr>
          <w:color w:val="auto"/>
          <w:sz w:val="26"/>
          <w:szCs w:val="26"/>
        </w:rPr>
        <w:t xml:space="preserve"> (далее – Федеральный закон № 79-ФЗ)</w:t>
      </w:r>
      <w:r w:rsidR="00360617" w:rsidRPr="00360617">
        <w:rPr>
          <w:color w:val="auto"/>
          <w:sz w:val="26"/>
          <w:szCs w:val="26"/>
        </w:rPr>
        <w:t>.</w:t>
      </w:r>
    </w:p>
    <w:p w:rsidR="002B445D" w:rsidRPr="00FD6A1C" w:rsidRDefault="00086771">
      <w:pPr>
        <w:widowControl w:val="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8. </w:t>
      </w:r>
      <w:r w:rsidR="00360617" w:rsidRPr="00360617">
        <w:rPr>
          <w:color w:val="auto"/>
          <w:sz w:val="26"/>
          <w:szCs w:val="26"/>
        </w:rPr>
        <w:t>В целях реализации задач и функций, возложенных на отдел сопровождения налоговых проверок и взаимодействия с правоохранительными органами, государственный налоговый инспектор обязан</w:t>
      </w:r>
      <w:r w:rsidRPr="00FD6A1C">
        <w:rPr>
          <w:color w:val="auto"/>
          <w:sz w:val="26"/>
          <w:szCs w:val="26"/>
        </w:rPr>
        <w:t>: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 xml:space="preserve">осуществлять анализ платежеспособности налогоплательщиков </w:t>
      </w:r>
      <w:r w:rsidR="006120E7">
        <w:rPr>
          <w:color w:val="auto"/>
          <w:sz w:val="26"/>
          <w:szCs w:val="26"/>
        </w:rPr>
        <w:br/>
      </w:r>
      <w:r w:rsidRPr="00FD6A1C">
        <w:rPr>
          <w:color w:val="auto"/>
          <w:sz w:val="26"/>
          <w:szCs w:val="26"/>
        </w:rPr>
        <w:t>и оценку рисков отсутствия взыскания обязательных платежей в бюджетную систему Российской Федерации при планировании и проведении выездных налоговых проверок;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 xml:space="preserve">осуществлять взаимодействие с территориальными налоговыми органами, структурными подразделениями Управления на этапе отбора налогоплательщиков  для проведения выездных налоговых проверок, </w:t>
      </w:r>
      <w:r w:rsidR="006120E7">
        <w:rPr>
          <w:color w:val="auto"/>
          <w:sz w:val="26"/>
          <w:szCs w:val="26"/>
        </w:rPr>
        <w:br/>
      </w:r>
      <w:r w:rsidRPr="00FD6A1C">
        <w:rPr>
          <w:color w:val="auto"/>
          <w:sz w:val="26"/>
          <w:szCs w:val="26"/>
        </w:rPr>
        <w:t>в соответствии с действующим Порядком взаимодействия структурных подразделений территориальных налоговых органов и Управления, участвовать в составе ЕПГ;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 xml:space="preserve">осуществлять анализ рисков отсутствия взыскания предполагаемых </w:t>
      </w:r>
      <w:r w:rsidR="006120E7">
        <w:rPr>
          <w:color w:val="auto"/>
          <w:sz w:val="26"/>
          <w:szCs w:val="26"/>
        </w:rPr>
        <w:br/>
      </w:r>
      <w:r w:rsidRPr="00FD6A1C">
        <w:rPr>
          <w:color w:val="auto"/>
          <w:sz w:val="26"/>
          <w:szCs w:val="26"/>
        </w:rPr>
        <w:t>к доначислению сумм по выездным налоговым проверкам, формировать Контрольные карты мероприятий по установлению источников и способов взыскания задолженности, направлять Контрольные карты в Отдел урегулирования задолженности Управления;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proofErr w:type="gramStart"/>
      <w:r w:rsidRPr="00FD6A1C">
        <w:rPr>
          <w:color w:val="auto"/>
          <w:sz w:val="26"/>
          <w:szCs w:val="26"/>
        </w:rPr>
        <w:t xml:space="preserve">участвовать в выездной налоговой проверке и в проведении контрольных мероприятий, направленных на выявление и закрепление доказательств, имеющих значение для последующего устранения законодательства о налогах и сборах в соответствии с  раздела 4 Приложения №1 Контрольной карты и порядком, установленным ФНС России в Письме от 09.08.201 № КЧ-5-18/2391дсп «О взаимодействии структурных подразделений ТНО в целях устранения нарушений законодательства </w:t>
      </w:r>
      <w:r w:rsidR="006120E7">
        <w:rPr>
          <w:color w:val="auto"/>
          <w:sz w:val="26"/>
          <w:szCs w:val="26"/>
        </w:rPr>
        <w:br/>
      </w:r>
      <w:r w:rsidRPr="00FD6A1C">
        <w:rPr>
          <w:color w:val="auto"/>
          <w:sz w:val="26"/>
          <w:szCs w:val="26"/>
        </w:rPr>
        <w:t>о налогах и сборах»;</w:t>
      </w:r>
      <w:proofErr w:type="gramEnd"/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 xml:space="preserve">проводить анализ бухгалтерской и налоговой отчетности налогоплательщика; состояния расчетов с бюджетом, наличие задолженности, активов, пассивов на основании данных регистрирующих органов, выявление фактов и периодов отчуждения имущества, наличия </w:t>
      </w:r>
      <w:r w:rsidR="006120E7">
        <w:rPr>
          <w:color w:val="auto"/>
          <w:sz w:val="26"/>
          <w:szCs w:val="26"/>
        </w:rPr>
        <w:br/>
      </w:r>
      <w:r w:rsidRPr="00FD6A1C">
        <w:rPr>
          <w:color w:val="auto"/>
          <w:sz w:val="26"/>
          <w:szCs w:val="26"/>
        </w:rPr>
        <w:lastRenderedPageBreak/>
        <w:t>у налогоплательщика возбужденных и неоконченных исполнительных производств, сведений о дисквалификации участников и иных сведений;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proofErr w:type="gramStart"/>
      <w:r w:rsidRPr="00FD6A1C">
        <w:rPr>
          <w:color w:val="auto"/>
          <w:sz w:val="26"/>
          <w:szCs w:val="26"/>
        </w:rPr>
        <w:t xml:space="preserve">с целью выявления и закрепления доказательств, осуществлять комплекс мероприятий налогового контроля, в том числе: истребование документов в соответствии со ст.93 НК РФ, со ст.93.1 НК РФ, получение </w:t>
      </w:r>
      <w:r w:rsidR="006120E7">
        <w:rPr>
          <w:color w:val="auto"/>
          <w:sz w:val="26"/>
          <w:szCs w:val="26"/>
        </w:rPr>
        <w:br/>
      </w:r>
      <w:r w:rsidRPr="00FD6A1C">
        <w:rPr>
          <w:color w:val="auto"/>
          <w:sz w:val="26"/>
          <w:szCs w:val="26"/>
        </w:rPr>
        <w:t>и использовании информации банков о движении денежных средств, проведение допросов свидетелей (ст.90 НК РФ), осмотров территорий, имущества и документов налогоплательщика с целью установления их наличия, фактического состояния, использования (ст. 92</w:t>
      </w:r>
      <w:proofErr w:type="gramEnd"/>
      <w:r w:rsidRPr="00FD6A1C">
        <w:rPr>
          <w:color w:val="auto"/>
          <w:sz w:val="26"/>
          <w:szCs w:val="26"/>
        </w:rPr>
        <w:t xml:space="preserve"> </w:t>
      </w:r>
      <w:proofErr w:type="gramStart"/>
      <w:r w:rsidRPr="00FD6A1C">
        <w:rPr>
          <w:color w:val="auto"/>
          <w:sz w:val="26"/>
          <w:szCs w:val="26"/>
        </w:rPr>
        <w:t>НК РФ), инвентаризации имущества и имущественных прав, запасов, дебиторской задолженности налогоплательщика (п. 13 ст. 89 НК РФ); организация экспертной оценки стоимости имущества налогоплательщика;</w:t>
      </w:r>
      <w:proofErr w:type="gramEnd"/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осуществлять мероприятия по проверке и последующему подтверждению подлинности  дебиторской задолженности проверяемого лица (верификации): установление действительного наличия у проверяемого лица дебиторской задолженности, определение ликвидности дебиторской задолженности, определение рыночной стоимости дебиторской задолженности, формирование материалов для последующего принятия обеспечительных мер в соответствии с п. 10 ст. 101 НК РФ;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осуществлять мероприятия по установлению источников взыскания задолженности по выездным налоговым проверкам, формировать Заключение о соответствии бухгалтерской отчетности фактическому наличию имущества, а так же иных материалов для последующего принятия обеспечи</w:t>
      </w:r>
      <w:r w:rsidR="006120E7">
        <w:rPr>
          <w:color w:val="auto"/>
          <w:sz w:val="26"/>
          <w:szCs w:val="26"/>
        </w:rPr>
        <w:t>тельных мер в соответствии с</w:t>
      </w:r>
      <w:r w:rsidRPr="00FD6A1C">
        <w:rPr>
          <w:color w:val="auto"/>
          <w:sz w:val="26"/>
          <w:szCs w:val="26"/>
        </w:rPr>
        <w:t xml:space="preserve"> п. 10 ст. 101 НК РФ;</w:t>
      </w:r>
    </w:p>
    <w:p w:rsidR="00AD1870" w:rsidRPr="00FD6A1C" w:rsidRDefault="00AD1870" w:rsidP="00F7068C">
      <w:pPr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составлять Заключение о наличии оснований для принятия обеспечительных мер в соответствии с п. 10 ст. 101 НК РФ по выездным налоговым проверкам;</w:t>
      </w:r>
    </w:p>
    <w:p w:rsidR="00F7068C" w:rsidRPr="00FD6A1C" w:rsidRDefault="00F7068C" w:rsidP="00F7068C">
      <w:pPr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составлять и направлять проект Решения о принятии обеспечительных мер в МИ ФНС России по Управлению долгом в сроки, обеспечивающие своевременность его вынесения и вручение данного решения налогоплательщику;</w:t>
      </w:r>
    </w:p>
    <w:p w:rsidR="00AD1870" w:rsidRPr="00FD6A1C" w:rsidRDefault="00AD1870" w:rsidP="00F7068C">
      <w:pPr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составлять Решение о принятии обеспечительных мер в соответствии с п. 10 ст. 101 НК РФ по камеральным налоговым проверкам (при получении от территориальных налоговых органов информации о вынесении Решения по результатам налоговой проверки и мотивированного Заключения (протокола) о наличии оснований для принятия обеспечительных мер);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направлять Решение о принятии обеспечительных мер в регистрирующие органы;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proofErr w:type="gramStart"/>
      <w:r w:rsidRPr="00FD6A1C">
        <w:rPr>
          <w:color w:val="auto"/>
          <w:sz w:val="26"/>
          <w:szCs w:val="26"/>
        </w:rPr>
        <w:t>контролировать срок вступления в силу решения о привлечении (отказе в привлечении) к ответственности за совершенное налоговое правонарушение по налоговым проверкам  для своевременной регистрации залога, возникающего у налогового органа в отношении имущества, по которому приняты обеспечительные меры в виде запрета на отчуждение  (передачу в залог) имущества налогоплательщика без согласия налогового органа в рамках п.1 ст. 101 НК РФ, путем направления</w:t>
      </w:r>
      <w:proofErr w:type="gramEnd"/>
      <w:r w:rsidRPr="00FD6A1C">
        <w:rPr>
          <w:color w:val="auto"/>
          <w:sz w:val="26"/>
          <w:szCs w:val="26"/>
        </w:rPr>
        <w:t xml:space="preserve"> заявления </w:t>
      </w:r>
      <w:r w:rsidR="006120E7">
        <w:rPr>
          <w:color w:val="auto"/>
          <w:sz w:val="26"/>
          <w:szCs w:val="26"/>
        </w:rPr>
        <w:br/>
      </w:r>
      <w:r w:rsidRPr="00FD6A1C">
        <w:rPr>
          <w:color w:val="auto"/>
          <w:sz w:val="26"/>
          <w:szCs w:val="26"/>
        </w:rPr>
        <w:t xml:space="preserve">в Федеральную  службу государственной регистрации, кадастра </w:t>
      </w:r>
      <w:r w:rsidR="006120E7">
        <w:rPr>
          <w:color w:val="auto"/>
          <w:sz w:val="26"/>
          <w:szCs w:val="26"/>
        </w:rPr>
        <w:br/>
      </w:r>
      <w:r w:rsidRPr="00FD6A1C">
        <w:rPr>
          <w:color w:val="auto"/>
          <w:sz w:val="26"/>
          <w:szCs w:val="26"/>
        </w:rPr>
        <w:lastRenderedPageBreak/>
        <w:t>и картографии, в целях реализации положений статьи 73 Налогового кодекса Российской Федерации;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размещать информацию о принятых в соответствии с п.1 ст. 101 НК РФ обеспечительных мерах на сайте ФНС России;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вести контроль по внесению соответствующей записи о залоге регистрирующим органом, на основании заявления Инспекции;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 xml:space="preserve">своевременно выносить Решение об отмене обеспечительных мер </w:t>
      </w:r>
      <w:r w:rsidR="006120E7">
        <w:rPr>
          <w:color w:val="auto"/>
          <w:sz w:val="26"/>
          <w:szCs w:val="26"/>
        </w:rPr>
        <w:br/>
      </w:r>
      <w:r w:rsidRPr="00FD6A1C">
        <w:rPr>
          <w:color w:val="auto"/>
          <w:sz w:val="26"/>
          <w:szCs w:val="26"/>
        </w:rPr>
        <w:t>в случае погашения задолженности налогоплательщиком и информировать регистрирующие органы;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проводить постоянный мониторинг обстоятельств, которые могут свидетельствовать об изменении платежеспособности налогоплательщика и повлечь неуплату задолженности по выездной налоговой проверке, в том числе связанные с увеличением суммы доначислений обязательных платежей по выездной налоговой проверке на любой стадии до вынесения решения;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проводить в ходе выездной налоговой проверки мероприятия налогового контроля в соответствии с Налоговым кодексом Российской Федерации для выявления и закрепления доказательств, имеющих значение для обеспечения поступлений обязательных платежей в бюджетную систему Российской Федерации;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обеспечить отражение собранных доказательств в Акте выездной налоговой проверки (в части компетенции Отдела);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 xml:space="preserve">проводить анализ сведений о налогоплательщике по вопросам обеспечения процедур банкротства, в случае выявления рисков отсутствия взыскания, доводить выводы о платежеспособности и результаты анализа </w:t>
      </w:r>
      <w:r w:rsidR="006120E7">
        <w:rPr>
          <w:color w:val="auto"/>
          <w:sz w:val="26"/>
          <w:szCs w:val="26"/>
        </w:rPr>
        <w:br/>
      </w:r>
      <w:r w:rsidRPr="00FD6A1C">
        <w:rPr>
          <w:color w:val="auto"/>
          <w:sz w:val="26"/>
          <w:szCs w:val="26"/>
        </w:rPr>
        <w:t>до Отдела обеспечения процедур банкротства Управления;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proofErr w:type="gramStart"/>
      <w:r w:rsidRPr="00FD6A1C">
        <w:rPr>
          <w:color w:val="auto"/>
          <w:sz w:val="26"/>
          <w:szCs w:val="26"/>
        </w:rPr>
        <w:t xml:space="preserve">направлять в адрес Отдела </w:t>
      </w:r>
      <w:r w:rsidR="00553721" w:rsidRPr="00FD6A1C">
        <w:rPr>
          <w:color w:val="auto"/>
          <w:sz w:val="26"/>
          <w:szCs w:val="26"/>
        </w:rPr>
        <w:t>взыскания задолженности за счет имущества</w:t>
      </w:r>
      <w:r w:rsidRPr="00FD6A1C">
        <w:rPr>
          <w:color w:val="auto"/>
          <w:sz w:val="26"/>
          <w:szCs w:val="26"/>
        </w:rPr>
        <w:t xml:space="preserve">  Инспекции материалы, полученные в рамках проведенной выездной налоговой проверки, по верификации дебиторской задолженности для их дальнейшей передачи в территориальные органы ФССП России </w:t>
      </w:r>
      <w:r w:rsidR="006120E7">
        <w:rPr>
          <w:color w:val="auto"/>
          <w:sz w:val="26"/>
          <w:szCs w:val="26"/>
        </w:rPr>
        <w:br/>
      </w:r>
      <w:r w:rsidRPr="00FD6A1C">
        <w:rPr>
          <w:color w:val="auto"/>
          <w:sz w:val="26"/>
          <w:szCs w:val="26"/>
        </w:rPr>
        <w:t>в целях обращения взыскания задолженности в пользу кредитора должника (налогового органа), в рамках проектного взаимодействия со службой судебных приставов по вопросу реализации положений статьи 76 Федерального закона от 02.10.2007</w:t>
      </w:r>
      <w:proofErr w:type="gramEnd"/>
      <w:r w:rsidRPr="00FD6A1C">
        <w:rPr>
          <w:color w:val="auto"/>
          <w:sz w:val="26"/>
          <w:szCs w:val="26"/>
        </w:rPr>
        <w:t xml:space="preserve"> № 229-ФЗ «Об исполнительном производстве»;</w:t>
      </w:r>
    </w:p>
    <w:p w:rsidR="00AD1870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осуществлять своевременный ввод в базу АИС «Налог-3» мероприятий проводимых в рамках проверок, а так же мероприятий, находящихся в компетенции отдела, обеспечи</w:t>
      </w:r>
      <w:r w:rsidR="006120E7">
        <w:rPr>
          <w:color w:val="auto"/>
          <w:sz w:val="26"/>
          <w:szCs w:val="26"/>
        </w:rPr>
        <w:t>вать  полноту отражения данных в</w:t>
      </w:r>
      <w:r w:rsidRPr="00FD6A1C">
        <w:rPr>
          <w:color w:val="auto"/>
          <w:sz w:val="26"/>
          <w:szCs w:val="26"/>
        </w:rPr>
        <w:t xml:space="preserve"> ИР;</w:t>
      </w:r>
    </w:p>
    <w:p w:rsidR="002B445D" w:rsidRPr="00FD6A1C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2B445D" w:rsidRPr="00FD6A1C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 xml:space="preserve">обеспечить взаимодействие с органами исполнительной власти </w:t>
      </w:r>
      <w:r w:rsidR="006120E7">
        <w:rPr>
          <w:color w:val="auto"/>
          <w:sz w:val="26"/>
          <w:szCs w:val="26"/>
        </w:rPr>
        <w:br/>
      </w:r>
      <w:r w:rsidRPr="00FD6A1C">
        <w:rPr>
          <w:color w:val="auto"/>
          <w:sz w:val="26"/>
          <w:szCs w:val="26"/>
        </w:rPr>
        <w:t>и судами;</w:t>
      </w:r>
    </w:p>
    <w:p w:rsidR="002B445D" w:rsidRPr="00FD6A1C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 xml:space="preserve">обеспечить проведение мероприятий, направленных </w:t>
      </w:r>
      <w:r w:rsidR="006120E7">
        <w:rPr>
          <w:color w:val="auto"/>
          <w:sz w:val="26"/>
          <w:szCs w:val="26"/>
        </w:rPr>
        <w:br/>
      </w:r>
      <w:r w:rsidRPr="00FD6A1C">
        <w:rPr>
          <w:color w:val="auto"/>
          <w:sz w:val="26"/>
          <w:szCs w:val="26"/>
        </w:rPr>
        <w:t xml:space="preserve">на урегулирование задолженности по налогу на доходы физических лиц (в </w:t>
      </w:r>
      <w:r w:rsidRPr="00FD6A1C">
        <w:rPr>
          <w:color w:val="auto"/>
          <w:sz w:val="26"/>
          <w:szCs w:val="26"/>
        </w:rPr>
        <w:lastRenderedPageBreak/>
        <w:t xml:space="preserve">том числе </w:t>
      </w:r>
      <w:proofErr w:type="gramStart"/>
      <w:r w:rsidRPr="00FD6A1C">
        <w:rPr>
          <w:color w:val="auto"/>
          <w:sz w:val="26"/>
          <w:szCs w:val="26"/>
        </w:rPr>
        <w:t>перечисляемого</w:t>
      </w:r>
      <w:proofErr w:type="gramEnd"/>
      <w:r w:rsidRPr="00FD6A1C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5D1768" w:rsidRPr="00FD6A1C" w:rsidRDefault="005D1768" w:rsidP="005D1768">
      <w:pPr>
        <w:pStyle w:val="af2"/>
        <w:spacing w:beforeAutospacing="0" w:afterAutospacing="0"/>
        <w:ind w:firstLine="708"/>
        <w:contextualSpacing/>
        <w:jc w:val="both"/>
        <w:rPr>
          <w:rFonts w:ascii="Times New Roman" w:hAnsi="Times New Roman"/>
          <w:sz w:val="26"/>
        </w:rPr>
      </w:pPr>
      <w:r w:rsidRPr="00FD6A1C">
        <w:rPr>
          <w:rFonts w:ascii="Times New Roman" w:hAnsi="Times New Roman"/>
          <w:sz w:val="26"/>
        </w:rPr>
        <w:t>обеспечить проведение мероприятий по выявлению оснований для привлечения к уголовной ответственности по ст. ст. 199.1, 199.2 Уголовного Кодекса Российской Федерации, а также своевременному направлению материалов в правоохранительные органы;</w:t>
      </w:r>
    </w:p>
    <w:p w:rsidR="005D1768" w:rsidRPr="00FD6A1C" w:rsidRDefault="005D1768" w:rsidP="005D1768">
      <w:pPr>
        <w:pStyle w:val="af2"/>
        <w:spacing w:beforeAutospacing="0" w:afterAutospacing="0"/>
        <w:ind w:firstLine="708"/>
        <w:contextualSpacing/>
        <w:jc w:val="both"/>
        <w:rPr>
          <w:rFonts w:ascii="Times New Roman" w:hAnsi="Times New Roman"/>
          <w:sz w:val="26"/>
        </w:rPr>
      </w:pPr>
      <w:r w:rsidRPr="00FD6A1C">
        <w:rPr>
          <w:rFonts w:ascii="Times New Roman" w:hAnsi="Times New Roman"/>
          <w:sz w:val="26"/>
        </w:rPr>
        <w:t>обеспечить рассмотрение заявлений и подготовку ответов на обращения по изменению сроков уплаты налогов, сборов, страховых взносов и пеней в соответствии с главой 9 НК РФ;</w:t>
      </w:r>
    </w:p>
    <w:p w:rsidR="002B445D" w:rsidRPr="00FD6A1C" w:rsidRDefault="00086771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8" w:history="1">
        <w:r w:rsidR="006120E7">
          <w:rPr>
            <w:color w:val="auto"/>
            <w:sz w:val="26"/>
            <w:szCs w:val="26"/>
          </w:rPr>
          <w:t>от 27.07.2004 № 79-ФЗ  «</w:t>
        </w:r>
        <w:r w:rsidRPr="00FD6A1C">
          <w:rPr>
            <w:color w:val="auto"/>
            <w:sz w:val="26"/>
            <w:szCs w:val="26"/>
          </w:rPr>
          <w:t>О государственной гражданской службе Российской Федерации</w:t>
        </w:r>
      </w:hyperlink>
      <w:r w:rsidR="006120E7">
        <w:rPr>
          <w:color w:val="auto"/>
          <w:sz w:val="26"/>
          <w:szCs w:val="26"/>
        </w:rPr>
        <w:t>»</w:t>
      </w:r>
      <w:r w:rsidRPr="00FD6A1C">
        <w:rPr>
          <w:color w:val="auto"/>
          <w:sz w:val="26"/>
          <w:szCs w:val="26"/>
        </w:rPr>
        <w:t xml:space="preserve">, Федеральный </w:t>
      </w:r>
      <w:hyperlink r:id="rId9" w:history="1">
        <w:r w:rsidRPr="00FD6A1C">
          <w:rPr>
            <w:color w:val="auto"/>
            <w:sz w:val="26"/>
            <w:szCs w:val="26"/>
          </w:rPr>
          <w:t>закон</w:t>
        </w:r>
      </w:hyperlink>
      <w:r w:rsidRPr="00FD6A1C">
        <w:rPr>
          <w:color w:val="auto"/>
          <w:sz w:val="26"/>
          <w:szCs w:val="26"/>
        </w:rPr>
        <w:t xml:space="preserve"> от 25.12.2008 №</w:t>
      </w:r>
      <w:r w:rsidR="006120E7">
        <w:rPr>
          <w:color w:val="auto"/>
          <w:sz w:val="26"/>
          <w:szCs w:val="26"/>
        </w:rPr>
        <w:t xml:space="preserve"> 273-ФЗ «О противодействии кор</w:t>
      </w:r>
      <w:r w:rsidR="006120E7" w:rsidRPr="00FD6A1C">
        <w:rPr>
          <w:color w:val="auto"/>
          <w:sz w:val="26"/>
          <w:szCs w:val="26"/>
        </w:rPr>
        <w:t>рупции</w:t>
      </w:r>
      <w:r w:rsidRPr="00FD6A1C">
        <w:rPr>
          <w:color w:val="auto"/>
          <w:sz w:val="26"/>
          <w:szCs w:val="26"/>
        </w:rPr>
        <w:t xml:space="preserve"> другими федеральными законами;</w:t>
      </w:r>
    </w:p>
    <w:p w:rsidR="002B445D" w:rsidRPr="00FD6A1C" w:rsidRDefault="00086771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0" w:history="1">
        <w:r w:rsidRPr="00FD6A1C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6A1C">
        <w:rPr>
          <w:color w:val="auto"/>
          <w:sz w:val="26"/>
          <w:szCs w:val="26"/>
        </w:rPr>
        <w:t xml:space="preserve">,  Федеральным </w:t>
      </w:r>
      <w:hyperlink r:id="rId11" w:history="1">
        <w:r w:rsidRPr="00FD6A1C">
          <w:rPr>
            <w:color w:val="auto"/>
            <w:sz w:val="26"/>
            <w:szCs w:val="26"/>
          </w:rPr>
          <w:t>закон</w:t>
        </w:r>
      </w:hyperlink>
      <w:r w:rsidRPr="00FD6A1C">
        <w:rPr>
          <w:color w:val="auto"/>
          <w:sz w:val="26"/>
          <w:szCs w:val="26"/>
        </w:rPr>
        <w:t>ом от 25.12.2008 № 273-</w:t>
      </w:r>
      <w:r w:rsidR="006120E7">
        <w:rPr>
          <w:color w:val="auto"/>
          <w:sz w:val="26"/>
          <w:szCs w:val="26"/>
        </w:rPr>
        <w:t>ФЗ "О противодействии коррупци</w:t>
      </w:r>
      <w:r w:rsidRPr="00FD6A1C">
        <w:rPr>
          <w:color w:val="auto"/>
          <w:sz w:val="26"/>
          <w:szCs w:val="26"/>
        </w:rPr>
        <w:t>и другими федеральными законами;</w:t>
      </w:r>
    </w:p>
    <w:p w:rsidR="002B445D" w:rsidRPr="00FD6A1C" w:rsidRDefault="00086771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2B445D" w:rsidRPr="00FD6A1C" w:rsidRDefault="00086771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FD6A1C">
        <w:rPr>
          <w:color w:val="auto"/>
          <w:sz w:val="26"/>
          <w:szCs w:val="26"/>
        </w:rPr>
        <w:t>предоставлять отчет</w:t>
      </w:r>
      <w:proofErr w:type="gramEnd"/>
      <w:r w:rsidRPr="00FD6A1C">
        <w:rPr>
          <w:color w:val="auto"/>
          <w:sz w:val="26"/>
          <w:szCs w:val="26"/>
        </w:rPr>
        <w:t xml:space="preserve"> об исполнении этих указаний;</w:t>
      </w:r>
    </w:p>
    <w:p w:rsidR="002B445D" w:rsidRPr="00FD6A1C" w:rsidRDefault="00086771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B445D" w:rsidRPr="00FD6A1C" w:rsidRDefault="00086771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B445D" w:rsidRPr="00FD6A1C" w:rsidRDefault="00086771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B445D" w:rsidRPr="00FD6A1C" w:rsidRDefault="00086771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B445D" w:rsidRPr="00FD6A1C" w:rsidRDefault="00086771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2B445D" w:rsidRPr="00FD6A1C" w:rsidRDefault="00086771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B445D" w:rsidRPr="00FD6A1C" w:rsidRDefault="00086771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B445D" w:rsidRPr="00FD6A1C" w:rsidRDefault="00086771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2B445D" w:rsidRPr="00FD6A1C" w:rsidRDefault="00086771">
      <w:pPr>
        <w:rPr>
          <w:color w:val="auto"/>
          <w:sz w:val="26"/>
          <w:szCs w:val="26"/>
        </w:rPr>
      </w:pPr>
      <w:r w:rsidRPr="00FD6A1C">
        <w:rPr>
          <w:color w:val="auto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6120E7">
        <w:rPr>
          <w:color w:val="auto"/>
          <w:sz w:val="26"/>
          <w:szCs w:val="26"/>
        </w:rPr>
        <w:t>ыми актами Российской Федерации;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представлять сведения о своих расходах, а также о расходах своих супруги (супруга) и несовершеннолетних детей в случаях и порядке, которые у</w:t>
      </w:r>
      <w:r w:rsidR="006120E7">
        <w:rPr>
          <w:color w:val="auto"/>
          <w:sz w:val="26"/>
        </w:rPr>
        <w:t>становлены Федеральным законом «</w:t>
      </w:r>
      <w:r w:rsidRPr="00FD6A1C">
        <w:rPr>
          <w:color w:val="auto"/>
          <w:sz w:val="26"/>
        </w:rPr>
        <w:t xml:space="preserve">О </w:t>
      </w:r>
      <w:proofErr w:type="gramStart"/>
      <w:r w:rsidRPr="00FD6A1C">
        <w:rPr>
          <w:color w:val="auto"/>
          <w:sz w:val="26"/>
        </w:rPr>
        <w:t>контроле за</w:t>
      </w:r>
      <w:proofErr w:type="gramEnd"/>
      <w:r w:rsidRPr="00FD6A1C">
        <w:rPr>
          <w:color w:val="auto"/>
          <w:sz w:val="26"/>
        </w:rPr>
        <w:t xml:space="preserve"> соответствием расходов лиц, замещающих государственные должности, и ин</w:t>
      </w:r>
      <w:r w:rsidR="006120E7">
        <w:rPr>
          <w:color w:val="auto"/>
          <w:sz w:val="26"/>
        </w:rPr>
        <w:t>ых лиц их доходам»;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предоставлять, представителю нанимателя, сведения об адресах сайтов и (или) страниц сайтов в информаци</w:t>
      </w:r>
      <w:r w:rsidR="006120E7">
        <w:rPr>
          <w:color w:val="auto"/>
          <w:sz w:val="26"/>
        </w:rPr>
        <w:t>онно-телекоммуникационной сети «</w:t>
      </w:r>
      <w:r w:rsidRPr="00FD6A1C">
        <w:rPr>
          <w:color w:val="auto"/>
          <w:sz w:val="26"/>
        </w:rPr>
        <w:t>Интернет</w:t>
      </w:r>
      <w:r w:rsidR="006120E7">
        <w:rPr>
          <w:color w:val="auto"/>
          <w:sz w:val="26"/>
        </w:rPr>
        <w:t>»</w:t>
      </w:r>
      <w:r w:rsidRPr="00FD6A1C">
        <w:rPr>
          <w:color w:val="auto"/>
          <w:sz w:val="26"/>
        </w:rPr>
        <w:t>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</w:t>
      </w:r>
      <w:r w:rsidR="006120E7">
        <w:rPr>
          <w:color w:val="auto"/>
          <w:sz w:val="26"/>
        </w:rPr>
        <w:t>ращении в органы внутренних дел;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</w:t>
      </w:r>
      <w:r w:rsidR="006120E7">
        <w:rPr>
          <w:color w:val="auto"/>
          <w:sz w:val="26"/>
        </w:rPr>
        <w:t>стоверения начальнику инспекции;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соблюдать правила и нормы охраны труда и техники безопасности;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B445D" w:rsidRPr="00FD6A1C" w:rsidRDefault="00086771">
      <w:pPr>
        <w:widowControl w:val="0"/>
        <w:rPr>
          <w:color w:val="auto"/>
          <w:sz w:val="26"/>
        </w:rPr>
      </w:pPr>
      <w:r w:rsidRPr="00FD6A1C">
        <w:rPr>
          <w:color w:val="auto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lastRenderedPageBreak/>
        <w:t>уведомлять представителя нанимателя, обо всех случаях обращения к нему каких-либо лиц в целях склонения его к совершен</w:t>
      </w:r>
      <w:r w:rsidR="006120E7">
        <w:rPr>
          <w:color w:val="auto"/>
          <w:sz w:val="26"/>
        </w:rPr>
        <w:t>ию коррупционных правонарушений;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принимать меры по недопущению любой возможности возникновения к</w:t>
      </w:r>
      <w:r w:rsidR="006120E7">
        <w:rPr>
          <w:color w:val="auto"/>
          <w:sz w:val="26"/>
        </w:rPr>
        <w:t>онфликта интересов;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</w:t>
      </w:r>
      <w:r w:rsidR="006120E7">
        <w:rPr>
          <w:color w:val="auto"/>
          <w:sz w:val="26"/>
        </w:rPr>
        <w:t>ько ему станет об этом известно;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 xml:space="preserve"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</w:t>
      </w:r>
      <w:r w:rsidR="006120E7">
        <w:rPr>
          <w:color w:val="auto"/>
          <w:sz w:val="26"/>
        </w:rPr>
        <w:br/>
      </w:r>
      <w:r w:rsidRPr="00FD6A1C">
        <w:rPr>
          <w:color w:val="auto"/>
          <w:sz w:val="26"/>
        </w:rPr>
        <w:t>в соответствии с законодательством Российской Федерации</w:t>
      </w:r>
      <w:r w:rsidR="006120E7">
        <w:rPr>
          <w:color w:val="auto"/>
          <w:sz w:val="26"/>
        </w:rPr>
        <w:t>;</w:t>
      </w:r>
    </w:p>
    <w:p w:rsidR="002B445D" w:rsidRPr="00FD6A1C" w:rsidRDefault="00086771">
      <w:pPr>
        <w:ind w:firstLine="540"/>
        <w:rPr>
          <w:color w:val="auto"/>
          <w:sz w:val="26"/>
        </w:rPr>
      </w:pPr>
      <w:r w:rsidRPr="00FD6A1C">
        <w:rPr>
          <w:color w:val="auto"/>
          <w:sz w:val="26"/>
        </w:rPr>
        <w:t xml:space="preserve">сообщать о выходе из гражданства Российской Федерации или </w:t>
      </w:r>
      <w:r w:rsidR="006120E7">
        <w:rPr>
          <w:color w:val="auto"/>
          <w:sz w:val="26"/>
        </w:rPr>
        <w:br/>
      </w:r>
      <w:r w:rsidRPr="00FD6A1C">
        <w:rPr>
          <w:color w:val="auto"/>
          <w:sz w:val="26"/>
        </w:rPr>
        <w:t>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организовывать работу по защите информации в отделе;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обеспечивать сохранность комплектности закрепленного оборудования;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FD6A1C">
        <w:rPr>
          <w:color w:val="auto"/>
          <w:sz w:val="26"/>
        </w:rPr>
        <w:t>стикеров</w:t>
      </w:r>
      <w:proofErr w:type="spellEnd"/>
      <w:r w:rsidRPr="00FD6A1C">
        <w:rPr>
          <w:color w:val="auto"/>
          <w:sz w:val="26"/>
        </w:rPr>
        <w:t>, лент, пломб, печатей и др.) на закрепленном оборудовании;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B445D" w:rsidRPr="00FD6A1C" w:rsidRDefault="00086771">
      <w:pPr>
        <w:rPr>
          <w:color w:val="auto"/>
          <w:sz w:val="26"/>
        </w:rPr>
      </w:pPr>
      <w:proofErr w:type="gramStart"/>
      <w:r w:rsidRPr="00FD6A1C">
        <w:rPr>
          <w:color w:val="auto"/>
          <w:sz w:val="26"/>
        </w:rPr>
        <w:t>обязан</w:t>
      </w:r>
      <w:proofErr w:type="gramEnd"/>
      <w:r w:rsidRPr="00FD6A1C">
        <w:rPr>
          <w:color w:val="auto"/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B445D" w:rsidRPr="00FD6A1C" w:rsidRDefault="006120E7">
      <w:pPr>
        <w:rPr>
          <w:color w:val="auto"/>
          <w:sz w:val="26"/>
        </w:rPr>
      </w:pPr>
      <w:r>
        <w:rPr>
          <w:color w:val="auto"/>
          <w:sz w:val="26"/>
        </w:rPr>
        <w:t xml:space="preserve">обязан </w:t>
      </w:r>
      <w:r w:rsidR="00086771" w:rsidRPr="00FD6A1C">
        <w:rPr>
          <w:color w:val="auto"/>
          <w:sz w:val="26"/>
        </w:rPr>
        <w:t xml:space="preserve">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="00086771" w:rsidRPr="00FD6A1C">
        <w:rPr>
          <w:color w:val="auto"/>
          <w:sz w:val="26"/>
        </w:rPr>
        <w:t>отдела</w:t>
      </w:r>
      <w:proofErr w:type="gramEnd"/>
      <w:r w:rsidR="00086771" w:rsidRPr="00FD6A1C">
        <w:rPr>
          <w:color w:val="auto"/>
          <w:sz w:val="26"/>
        </w:rPr>
        <w:t xml:space="preserve"> отвечающие за обработку данных и информатизаци</w:t>
      </w:r>
      <w:r>
        <w:rPr>
          <w:color w:val="auto"/>
          <w:sz w:val="26"/>
        </w:rPr>
        <w:t>и и администратор безопасности);</w:t>
      </w:r>
    </w:p>
    <w:p w:rsidR="002B445D" w:rsidRPr="00FD6A1C" w:rsidRDefault="00086771">
      <w:pPr>
        <w:rPr>
          <w:color w:val="auto"/>
          <w:sz w:val="26"/>
        </w:rPr>
      </w:pPr>
      <w:r w:rsidRPr="00FD6A1C">
        <w:rPr>
          <w:color w:val="auto"/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B445D" w:rsidRPr="00FD6A1C" w:rsidRDefault="00086771" w:rsidP="00360617">
      <w:pPr>
        <w:widowControl w:val="0"/>
        <w:rPr>
          <w:color w:val="auto"/>
          <w:sz w:val="26"/>
        </w:rPr>
      </w:pPr>
      <w:r w:rsidRPr="00FD6A1C">
        <w:rPr>
          <w:color w:val="auto"/>
          <w:sz w:val="26"/>
        </w:rPr>
        <w:t>9. </w:t>
      </w:r>
      <w:proofErr w:type="gramStart"/>
      <w:r w:rsidR="00360617">
        <w:rPr>
          <w:color w:val="auto"/>
          <w:sz w:val="26"/>
          <w:szCs w:val="26"/>
        </w:rPr>
        <w:t>Г</w:t>
      </w:r>
      <w:r w:rsidR="00360617" w:rsidRPr="00360617">
        <w:rPr>
          <w:color w:val="auto"/>
          <w:sz w:val="26"/>
          <w:szCs w:val="26"/>
        </w:rPr>
        <w:t>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положением об отделе сопровождения налоговых проверок и взаимодействия с правоохранительными органами, приказами (распоряжениями) ФНС России,  приказами Управления, приказами Инспекции и</w:t>
      </w:r>
      <w:proofErr w:type="gramEnd"/>
      <w:r w:rsidR="00360617" w:rsidRPr="00360617">
        <w:rPr>
          <w:color w:val="auto"/>
          <w:sz w:val="26"/>
          <w:szCs w:val="26"/>
        </w:rPr>
        <w:t xml:space="preserve"> иными нормативными правовыми актами, поручениями </w:t>
      </w:r>
      <w:r w:rsidR="00360617" w:rsidRPr="00360617">
        <w:rPr>
          <w:color w:val="auto"/>
          <w:sz w:val="26"/>
          <w:szCs w:val="26"/>
        </w:rPr>
        <w:lastRenderedPageBreak/>
        <w:t>руководства Инспекции.</w:t>
      </w:r>
    </w:p>
    <w:p w:rsidR="002B445D" w:rsidRPr="00FD6A1C" w:rsidRDefault="002B445D">
      <w:pPr>
        <w:tabs>
          <w:tab w:val="left" w:pos="851"/>
          <w:tab w:val="left" w:pos="993"/>
        </w:tabs>
        <w:rPr>
          <w:color w:val="auto"/>
          <w:sz w:val="20"/>
        </w:rPr>
      </w:pPr>
    </w:p>
    <w:p w:rsidR="002B445D" w:rsidRPr="00FD6A1C" w:rsidRDefault="00086771">
      <w:pPr>
        <w:widowControl w:val="0"/>
        <w:jc w:val="center"/>
        <w:rPr>
          <w:b/>
          <w:color w:val="auto"/>
          <w:sz w:val="26"/>
        </w:rPr>
      </w:pPr>
      <w:r w:rsidRPr="00FD6A1C">
        <w:rPr>
          <w:b/>
          <w:color w:val="auto"/>
          <w:sz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2B445D" w:rsidRPr="00FD6A1C" w:rsidRDefault="002B445D">
      <w:pPr>
        <w:widowControl w:val="0"/>
        <w:rPr>
          <w:color w:val="auto"/>
          <w:sz w:val="20"/>
        </w:rPr>
      </w:pPr>
    </w:p>
    <w:p w:rsidR="00360617" w:rsidRPr="00360617" w:rsidRDefault="00360617" w:rsidP="00360617">
      <w:pPr>
        <w:widowControl w:val="0"/>
        <w:ind w:right="-54" w:firstLine="710"/>
        <w:rPr>
          <w:color w:val="auto"/>
          <w:sz w:val="26"/>
        </w:rPr>
      </w:pPr>
      <w:r>
        <w:rPr>
          <w:color w:val="auto"/>
          <w:sz w:val="26"/>
        </w:rPr>
        <w:t xml:space="preserve">10. </w:t>
      </w:r>
      <w:r w:rsidRPr="00360617">
        <w:rPr>
          <w:color w:val="auto"/>
          <w:sz w:val="26"/>
        </w:rPr>
        <w:t>При исполнении служебных обязанностей государственный налоговый инспектор, вправе самостоятельно принимать решения в соответствии с должностными обязанностями настоящего должностного регламента, 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</w:t>
      </w:r>
      <w:r w:rsidR="00E93CC5">
        <w:rPr>
          <w:color w:val="auto"/>
          <w:sz w:val="26"/>
        </w:rPr>
        <w:t>.</w:t>
      </w:r>
    </w:p>
    <w:p w:rsidR="00360617" w:rsidRPr="00360617" w:rsidRDefault="00360617" w:rsidP="00360617">
      <w:pPr>
        <w:widowControl w:val="0"/>
        <w:ind w:right="-54" w:firstLine="710"/>
        <w:rPr>
          <w:color w:val="auto"/>
          <w:sz w:val="26"/>
        </w:rPr>
      </w:pPr>
      <w:r w:rsidRPr="00360617">
        <w:rPr>
          <w:color w:val="auto"/>
          <w:sz w:val="26"/>
        </w:rPr>
        <w:t>11. При ис</w:t>
      </w:r>
      <w:r>
        <w:rPr>
          <w:color w:val="auto"/>
          <w:sz w:val="26"/>
        </w:rPr>
        <w:t xml:space="preserve">полнении служебных обязанностей </w:t>
      </w:r>
      <w:r w:rsidRPr="00360617">
        <w:rPr>
          <w:color w:val="auto"/>
          <w:sz w:val="26"/>
        </w:rPr>
        <w:t>государственный налоговый инспектор обязан самостоятельно принимать решения по вопросам:</w:t>
      </w:r>
    </w:p>
    <w:p w:rsidR="00360617" w:rsidRPr="00360617" w:rsidRDefault="00360617" w:rsidP="00360617">
      <w:pPr>
        <w:widowControl w:val="0"/>
        <w:ind w:right="-54" w:firstLine="710"/>
        <w:rPr>
          <w:color w:val="auto"/>
          <w:sz w:val="26"/>
        </w:rPr>
      </w:pPr>
      <w:r w:rsidRPr="00360617">
        <w:rPr>
          <w:color w:val="auto"/>
          <w:sz w:val="26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0617" w:rsidRPr="00360617" w:rsidRDefault="00360617" w:rsidP="00360617">
      <w:pPr>
        <w:widowControl w:val="0"/>
        <w:ind w:right="-54" w:firstLine="710"/>
        <w:rPr>
          <w:color w:val="auto"/>
          <w:sz w:val="26"/>
        </w:rPr>
      </w:pPr>
      <w:r w:rsidRPr="00360617">
        <w:rPr>
          <w:color w:val="auto"/>
          <w:sz w:val="26"/>
        </w:rPr>
        <w:t>исполнять соответствующий документ или направлять его другому исполнителю;</w:t>
      </w:r>
    </w:p>
    <w:p w:rsidR="00360617" w:rsidRPr="00360617" w:rsidRDefault="00360617" w:rsidP="00360617">
      <w:pPr>
        <w:widowControl w:val="0"/>
        <w:ind w:right="-54" w:firstLine="710"/>
        <w:rPr>
          <w:color w:val="auto"/>
          <w:sz w:val="26"/>
        </w:rPr>
      </w:pPr>
      <w:r w:rsidRPr="00360617">
        <w:rPr>
          <w:color w:val="auto"/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60617" w:rsidRPr="00360617" w:rsidRDefault="00360617" w:rsidP="00360617">
      <w:pPr>
        <w:widowControl w:val="0"/>
        <w:ind w:right="-54" w:firstLine="710"/>
        <w:rPr>
          <w:color w:val="auto"/>
          <w:sz w:val="26"/>
        </w:rPr>
      </w:pPr>
      <w:r w:rsidRPr="00360617">
        <w:rPr>
          <w:color w:val="auto"/>
          <w:sz w:val="26"/>
        </w:rPr>
        <w:t>заверять надлежащим образом копию документа;</w:t>
      </w:r>
    </w:p>
    <w:p w:rsidR="002B445D" w:rsidRPr="00FD6A1C" w:rsidRDefault="00360617" w:rsidP="00360617">
      <w:pPr>
        <w:widowControl w:val="0"/>
        <w:ind w:right="-54" w:firstLine="710"/>
        <w:rPr>
          <w:color w:val="auto"/>
          <w:sz w:val="26"/>
        </w:rPr>
      </w:pPr>
      <w:proofErr w:type="gramStart"/>
      <w:r w:rsidRPr="00360617">
        <w:rPr>
          <w:color w:val="auto"/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F17F3B" w:rsidRPr="00FD6A1C" w:rsidRDefault="00F17F3B">
      <w:pPr>
        <w:widowControl w:val="0"/>
        <w:ind w:right="-54" w:firstLine="710"/>
        <w:rPr>
          <w:color w:val="auto"/>
          <w:sz w:val="26"/>
        </w:rPr>
      </w:pPr>
    </w:p>
    <w:p w:rsidR="00360617" w:rsidRDefault="00086771">
      <w:pPr>
        <w:widowControl w:val="0"/>
        <w:jc w:val="center"/>
        <w:rPr>
          <w:b/>
          <w:color w:val="auto"/>
          <w:sz w:val="26"/>
        </w:rPr>
      </w:pPr>
      <w:r w:rsidRPr="00FD6A1C">
        <w:rPr>
          <w:b/>
          <w:color w:val="auto"/>
          <w:sz w:val="26"/>
        </w:rPr>
        <w:t xml:space="preserve">V. Перечень вопросов, </w:t>
      </w:r>
    </w:p>
    <w:p w:rsidR="002B445D" w:rsidRDefault="00086771">
      <w:pPr>
        <w:widowControl w:val="0"/>
        <w:jc w:val="center"/>
        <w:rPr>
          <w:b/>
          <w:color w:val="auto"/>
          <w:sz w:val="26"/>
        </w:rPr>
      </w:pPr>
      <w:r w:rsidRPr="00FD6A1C">
        <w:rPr>
          <w:b/>
          <w:color w:val="auto"/>
          <w:sz w:val="26"/>
        </w:rPr>
        <w:t xml:space="preserve">по </w:t>
      </w:r>
      <w:proofErr w:type="gramStart"/>
      <w:r w:rsidRPr="00FD6A1C">
        <w:rPr>
          <w:b/>
          <w:color w:val="auto"/>
          <w:sz w:val="26"/>
        </w:rPr>
        <w:t>которым</w:t>
      </w:r>
      <w:proofErr w:type="gramEnd"/>
      <w:r w:rsidRPr="00FD6A1C">
        <w:rPr>
          <w:b/>
          <w:color w:val="auto"/>
          <w:sz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</w:t>
      </w:r>
      <w:r w:rsidR="00360617">
        <w:rPr>
          <w:b/>
          <w:color w:val="auto"/>
          <w:sz w:val="26"/>
        </w:rPr>
        <w:t xml:space="preserve"> </w:t>
      </w:r>
      <w:r w:rsidRPr="00FD6A1C">
        <w:rPr>
          <w:b/>
          <w:color w:val="auto"/>
          <w:sz w:val="26"/>
        </w:rPr>
        <w:t>(или) проектов управленческих и иных решений</w:t>
      </w:r>
    </w:p>
    <w:p w:rsidR="00AA1244" w:rsidRPr="00FD6A1C" w:rsidRDefault="00AA1244">
      <w:pPr>
        <w:widowControl w:val="0"/>
        <w:jc w:val="center"/>
        <w:rPr>
          <w:b/>
          <w:color w:val="auto"/>
          <w:sz w:val="26"/>
        </w:rPr>
      </w:pP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 xml:space="preserve">12. Государственный налоговый инспектор 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</w:t>
      </w:r>
      <w:r w:rsidR="00E93CC5">
        <w:rPr>
          <w:color w:val="auto"/>
          <w:sz w:val="26"/>
        </w:rPr>
        <w:br/>
      </w:r>
      <w:r w:rsidRPr="00AA1244">
        <w:rPr>
          <w:color w:val="auto"/>
          <w:sz w:val="26"/>
        </w:rPr>
        <w:t>по вопросам:</w:t>
      </w: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>постановка цели;</w:t>
      </w: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>подготовка информации;</w:t>
      </w: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>анализ факторов, влияющих на содержание проекта;</w:t>
      </w: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>разработка и оценка возможных вариантов, выбор наиболее приемлемого варианта;</w:t>
      </w: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>оценка результатов;</w:t>
      </w: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>визирование документа;</w:t>
      </w: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>участие в обсуждении проекта;</w:t>
      </w: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>внесение предложений по проекту нормативного правового акта;</w:t>
      </w: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>согласование документа;</w:t>
      </w: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>осуществление правовой экспертизы документа и т.д.</w:t>
      </w: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lastRenderedPageBreak/>
        <w:t>13. Государственный налоговый инспектор  в соответствии со своей компетенцией обязан участвовать в подготовке (обсуждении) следующих проектов:</w:t>
      </w: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>положений об отделе и Инспекции;</w:t>
      </w:r>
    </w:p>
    <w:p w:rsidR="00AA1244" w:rsidRPr="00AA1244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>графика отпусков гражданских служащих отдела;</w:t>
      </w:r>
    </w:p>
    <w:p w:rsidR="002B445D" w:rsidRPr="00FD6A1C" w:rsidRDefault="00AA1244" w:rsidP="00AA1244">
      <w:pPr>
        <w:tabs>
          <w:tab w:val="left" w:pos="709"/>
        </w:tabs>
        <w:rPr>
          <w:color w:val="auto"/>
          <w:sz w:val="26"/>
        </w:rPr>
      </w:pPr>
      <w:r w:rsidRPr="00AA1244">
        <w:rPr>
          <w:color w:val="auto"/>
          <w:sz w:val="26"/>
        </w:rPr>
        <w:t>иных актов по поручению непосредственного руководителя и начальника Инспекции.</w:t>
      </w:r>
    </w:p>
    <w:p w:rsidR="002B445D" w:rsidRPr="00FD6A1C" w:rsidRDefault="002B445D">
      <w:pPr>
        <w:tabs>
          <w:tab w:val="left" w:pos="709"/>
        </w:tabs>
        <w:rPr>
          <w:color w:val="auto"/>
          <w:sz w:val="16"/>
        </w:rPr>
      </w:pPr>
    </w:p>
    <w:p w:rsidR="002B445D" w:rsidRPr="00FD6A1C" w:rsidRDefault="00086771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FD6A1C">
        <w:rPr>
          <w:b/>
          <w:color w:val="auto"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445D" w:rsidRPr="00FD6A1C" w:rsidRDefault="00AA1244">
      <w:pPr>
        <w:ind w:firstLine="720"/>
        <w:rPr>
          <w:color w:val="auto"/>
          <w:sz w:val="26"/>
        </w:rPr>
      </w:pPr>
      <w:r w:rsidRPr="00AA1244">
        <w:rPr>
          <w:color w:val="auto"/>
          <w:sz w:val="26"/>
        </w:rPr>
        <w:t xml:space="preserve">14. </w:t>
      </w:r>
      <w:proofErr w:type="gramStart"/>
      <w:r w:rsidRPr="00AA1244">
        <w:rPr>
          <w:color w:val="auto"/>
          <w:sz w:val="26"/>
        </w:rPr>
        <w:t>Сроки и процедуры подготовки, рассмотрения проектов управленческих и иных решений, порядок согласо</w:t>
      </w:r>
      <w:r>
        <w:rPr>
          <w:color w:val="auto"/>
          <w:sz w:val="26"/>
        </w:rPr>
        <w:t xml:space="preserve">вания и принятия данных решений </w:t>
      </w:r>
      <w:r w:rsidRPr="00AA1244">
        <w:rPr>
          <w:color w:val="auto"/>
          <w:sz w:val="26"/>
        </w:rPr>
        <w:t>государственным налоговым инспектором 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Pr="00AA1244">
        <w:rPr>
          <w:color w:val="auto"/>
          <w:sz w:val="26"/>
        </w:rPr>
        <w:t xml:space="preserve"> местного самоуправления,  утвержденными приказом Федерального архивного агентства от 22.05.2019 № 71 (</w:t>
      </w:r>
      <w:proofErr w:type="gramStart"/>
      <w:r w:rsidRPr="00AA1244">
        <w:rPr>
          <w:color w:val="auto"/>
          <w:sz w:val="26"/>
        </w:rPr>
        <w:t>зарегистрирован</w:t>
      </w:r>
      <w:proofErr w:type="gramEnd"/>
      <w:r w:rsidRPr="00AA1244">
        <w:rPr>
          <w:color w:val="auto"/>
          <w:sz w:val="26"/>
        </w:rPr>
        <w:t xml:space="preserve"> Министерством юстиции Российской Федерации 27.12.2019, регистрационный № 57023), </w:t>
      </w:r>
      <w:r w:rsidR="00E93CC5">
        <w:rPr>
          <w:color w:val="auto"/>
          <w:sz w:val="26"/>
        </w:rPr>
        <w:br/>
      </w:r>
      <w:r w:rsidRPr="00AA1244">
        <w:rPr>
          <w:color w:val="auto"/>
          <w:sz w:val="26"/>
        </w:rPr>
        <w:t>а также иными нормативными правовыми актами Российской Федерации.</w:t>
      </w:r>
    </w:p>
    <w:p w:rsidR="002B445D" w:rsidRPr="00FD6A1C" w:rsidRDefault="002B445D">
      <w:pPr>
        <w:widowControl w:val="0"/>
        <w:jc w:val="center"/>
        <w:rPr>
          <w:b/>
          <w:color w:val="auto"/>
          <w:sz w:val="20"/>
        </w:rPr>
      </w:pPr>
    </w:p>
    <w:p w:rsidR="00AA1244" w:rsidRDefault="00086771">
      <w:pPr>
        <w:widowControl w:val="0"/>
        <w:jc w:val="center"/>
        <w:rPr>
          <w:b/>
          <w:color w:val="auto"/>
          <w:sz w:val="26"/>
        </w:rPr>
      </w:pPr>
      <w:r w:rsidRPr="00FD6A1C">
        <w:rPr>
          <w:b/>
          <w:color w:val="auto"/>
          <w:sz w:val="26"/>
        </w:rPr>
        <w:t>VII. </w:t>
      </w:r>
      <w:r w:rsidR="00AA1244" w:rsidRPr="00AA1244">
        <w:rPr>
          <w:b/>
          <w:color w:val="auto"/>
          <w:sz w:val="26"/>
        </w:rPr>
        <w:t xml:space="preserve">Порядок служебного взаимодействия </w:t>
      </w:r>
    </w:p>
    <w:p w:rsidR="00673259" w:rsidRPr="00FD6A1C" w:rsidRDefault="00673259">
      <w:pPr>
        <w:widowControl w:val="0"/>
        <w:jc w:val="center"/>
        <w:rPr>
          <w:b/>
          <w:color w:val="auto"/>
          <w:sz w:val="26"/>
        </w:rPr>
      </w:pPr>
    </w:p>
    <w:p w:rsidR="00AA1244" w:rsidRPr="00AA1244" w:rsidRDefault="00AA1244" w:rsidP="00AA1244">
      <w:pPr>
        <w:ind w:firstLine="714"/>
        <w:rPr>
          <w:color w:val="auto"/>
          <w:sz w:val="26"/>
        </w:rPr>
      </w:pPr>
      <w:r w:rsidRPr="00AA1244">
        <w:rPr>
          <w:color w:val="auto"/>
          <w:sz w:val="26"/>
        </w:rPr>
        <w:t xml:space="preserve">15. </w:t>
      </w:r>
      <w:proofErr w:type="gramStart"/>
      <w:r w:rsidRPr="00AA1244">
        <w:rPr>
          <w:color w:val="auto"/>
          <w:sz w:val="26"/>
        </w:rPr>
        <w:t>В</w:t>
      </w:r>
      <w:r>
        <w:rPr>
          <w:color w:val="auto"/>
          <w:sz w:val="26"/>
        </w:rPr>
        <w:t xml:space="preserve">заимодействие </w:t>
      </w:r>
      <w:r w:rsidRPr="00AA1244">
        <w:rPr>
          <w:color w:val="auto"/>
          <w:sz w:val="26"/>
        </w:rPr>
        <w:t>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г.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</w:t>
      </w:r>
      <w:proofErr w:type="gramEnd"/>
      <w:r w:rsidRPr="00AA1244">
        <w:rPr>
          <w:color w:val="auto"/>
          <w:sz w:val="26"/>
        </w:rPr>
        <w:t xml:space="preserve">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A1244" w:rsidRPr="00AA1244" w:rsidRDefault="00AA1244" w:rsidP="00AA1244">
      <w:pPr>
        <w:ind w:firstLine="714"/>
        <w:rPr>
          <w:color w:val="auto"/>
          <w:sz w:val="26"/>
        </w:rPr>
      </w:pPr>
      <w:r w:rsidRPr="00AA1244">
        <w:rPr>
          <w:color w:val="auto"/>
          <w:sz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B445D" w:rsidRPr="00FD6A1C" w:rsidRDefault="00AA1244" w:rsidP="00AA1244">
      <w:pPr>
        <w:ind w:firstLine="714"/>
        <w:rPr>
          <w:color w:val="auto"/>
          <w:sz w:val="26"/>
        </w:rPr>
      </w:pPr>
      <w:r w:rsidRPr="00AA1244">
        <w:rPr>
          <w:color w:val="auto"/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B445D" w:rsidRPr="00FD6A1C" w:rsidRDefault="002B445D">
      <w:pPr>
        <w:widowControl w:val="0"/>
        <w:rPr>
          <w:color w:val="auto"/>
          <w:sz w:val="20"/>
        </w:rPr>
      </w:pPr>
    </w:p>
    <w:p w:rsidR="00AA1244" w:rsidRDefault="00AA1244" w:rsidP="00AA1244">
      <w:pPr>
        <w:widowControl w:val="0"/>
        <w:jc w:val="center"/>
        <w:rPr>
          <w:b/>
          <w:color w:val="auto"/>
          <w:sz w:val="26"/>
        </w:rPr>
      </w:pPr>
    </w:p>
    <w:p w:rsidR="002B445D" w:rsidRDefault="00086771" w:rsidP="00AA1244">
      <w:pPr>
        <w:widowControl w:val="0"/>
        <w:jc w:val="center"/>
        <w:rPr>
          <w:b/>
          <w:color w:val="auto"/>
          <w:sz w:val="26"/>
        </w:rPr>
      </w:pPr>
      <w:r w:rsidRPr="00FD6A1C">
        <w:rPr>
          <w:b/>
          <w:color w:val="auto"/>
          <w:sz w:val="26"/>
        </w:rPr>
        <w:t>VIII. </w:t>
      </w:r>
      <w:r w:rsidR="00AA1244" w:rsidRPr="00AA1244">
        <w:rPr>
          <w:b/>
          <w:color w:val="auto"/>
          <w:sz w:val="26"/>
        </w:rPr>
        <w:t>Перечень государственных услуг (видов деятельности),  оказываемых по запросам граждан и организаций в соответствии с административным регламентом Федеральной налоговой службы</w:t>
      </w:r>
    </w:p>
    <w:p w:rsidR="00AA1244" w:rsidRPr="00FD6A1C" w:rsidRDefault="00AA1244" w:rsidP="00AA1244">
      <w:pPr>
        <w:widowControl w:val="0"/>
        <w:jc w:val="center"/>
        <w:rPr>
          <w:b/>
          <w:color w:val="auto"/>
          <w:sz w:val="26"/>
        </w:rPr>
      </w:pPr>
    </w:p>
    <w:p w:rsidR="002012F9" w:rsidRPr="00FD6A1C" w:rsidRDefault="00AA1244" w:rsidP="002012F9">
      <w:pPr>
        <w:rPr>
          <w:color w:val="auto"/>
          <w:sz w:val="26"/>
        </w:rPr>
      </w:pPr>
      <w:r w:rsidRPr="00AA1244">
        <w:rPr>
          <w:color w:val="auto"/>
          <w:sz w:val="26"/>
        </w:rPr>
        <w:t>16. В соответствии с замещаемой государственной гражданской должностью и в пределах функциональной компетенции, государственный налоговый инспектор не осуществляет оказание государственных услуг.</w:t>
      </w:r>
    </w:p>
    <w:p w:rsidR="002B445D" w:rsidRPr="00FD6A1C" w:rsidRDefault="002B445D">
      <w:pPr>
        <w:widowControl w:val="0"/>
        <w:jc w:val="center"/>
        <w:rPr>
          <w:b/>
          <w:color w:val="auto"/>
          <w:sz w:val="20"/>
        </w:rPr>
      </w:pPr>
    </w:p>
    <w:p w:rsidR="002B445D" w:rsidRPr="00FD6A1C" w:rsidRDefault="00086771">
      <w:pPr>
        <w:widowControl w:val="0"/>
        <w:jc w:val="center"/>
        <w:rPr>
          <w:b/>
          <w:color w:val="auto"/>
          <w:sz w:val="26"/>
        </w:rPr>
      </w:pPr>
      <w:r w:rsidRPr="00FD6A1C">
        <w:rPr>
          <w:b/>
          <w:color w:val="auto"/>
          <w:sz w:val="26"/>
        </w:rPr>
        <w:t>IX. Показатели эффективности и результативности</w:t>
      </w:r>
    </w:p>
    <w:p w:rsidR="002B445D" w:rsidRPr="00FD6A1C" w:rsidRDefault="00086771">
      <w:pPr>
        <w:widowControl w:val="0"/>
        <w:jc w:val="center"/>
        <w:rPr>
          <w:b/>
          <w:color w:val="auto"/>
          <w:sz w:val="26"/>
        </w:rPr>
      </w:pPr>
      <w:r w:rsidRPr="00FD6A1C">
        <w:rPr>
          <w:b/>
          <w:color w:val="auto"/>
          <w:sz w:val="26"/>
        </w:rPr>
        <w:t>профессиональной служебной деятельности</w:t>
      </w:r>
    </w:p>
    <w:p w:rsidR="00AA1244" w:rsidRDefault="00AA1244">
      <w:pPr>
        <w:widowControl w:val="0"/>
        <w:rPr>
          <w:color w:val="auto"/>
          <w:sz w:val="26"/>
        </w:rPr>
      </w:pPr>
    </w:p>
    <w:p w:rsidR="00AA1244" w:rsidRPr="00AA1244" w:rsidRDefault="00AA1244" w:rsidP="00AA1244">
      <w:pPr>
        <w:ind w:firstLine="720"/>
        <w:rPr>
          <w:color w:val="auto"/>
          <w:sz w:val="26"/>
        </w:rPr>
      </w:pPr>
      <w:r w:rsidRPr="00AA1244">
        <w:rPr>
          <w:color w:val="auto"/>
          <w:sz w:val="26"/>
        </w:rPr>
        <w:t>17.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A1244" w:rsidRPr="00AA1244" w:rsidRDefault="00AA1244" w:rsidP="00AA1244">
      <w:pPr>
        <w:ind w:firstLine="720"/>
        <w:rPr>
          <w:color w:val="auto"/>
          <w:sz w:val="26"/>
        </w:rPr>
      </w:pPr>
      <w:r w:rsidRPr="00AA1244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AA1244" w:rsidRPr="00AA1244" w:rsidRDefault="00AA1244" w:rsidP="00AA1244">
      <w:pPr>
        <w:ind w:firstLine="720"/>
        <w:rPr>
          <w:color w:val="auto"/>
          <w:sz w:val="26"/>
        </w:rPr>
      </w:pPr>
      <w:r w:rsidRPr="00AA1244">
        <w:rPr>
          <w:color w:val="auto"/>
          <w:sz w:val="26"/>
        </w:rPr>
        <w:t>своевременности и оперативности выполнения поручений;</w:t>
      </w:r>
    </w:p>
    <w:p w:rsidR="00AA1244" w:rsidRPr="00AA1244" w:rsidRDefault="00AA1244" w:rsidP="00AA1244">
      <w:pPr>
        <w:ind w:firstLine="720"/>
        <w:rPr>
          <w:color w:val="auto"/>
          <w:sz w:val="26"/>
        </w:rPr>
      </w:pPr>
      <w:r w:rsidRPr="00AA1244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1244" w:rsidRPr="00AA1244" w:rsidRDefault="00AA1244" w:rsidP="00AA1244">
      <w:pPr>
        <w:ind w:firstLine="720"/>
        <w:rPr>
          <w:color w:val="auto"/>
          <w:sz w:val="26"/>
        </w:rPr>
      </w:pPr>
      <w:r w:rsidRPr="00AA1244">
        <w:rPr>
          <w:color w:val="auto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1244" w:rsidRPr="00AA1244" w:rsidRDefault="00AA1244" w:rsidP="00AA1244">
      <w:pPr>
        <w:ind w:firstLine="720"/>
        <w:rPr>
          <w:color w:val="auto"/>
          <w:sz w:val="26"/>
        </w:rPr>
      </w:pPr>
      <w:r w:rsidRPr="00AA1244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1244" w:rsidRPr="00AA1244" w:rsidRDefault="00AA1244" w:rsidP="00AA1244">
      <w:pPr>
        <w:ind w:firstLine="720"/>
        <w:rPr>
          <w:color w:val="auto"/>
          <w:sz w:val="26"/>
        </w:rPr>
      </w:pPr>
      <w:r w:rsidRPr="00AA1244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445D" w:rsidRPr="00FD6A1C" w:rsidRDefault="00AA1244" w:rsidP="00AA1244">
      <w:pPr>
        <w:ind w:firstLine="720"/>
        <w:rPr>
          <w:color w:val="auto"/>
          <w:sz w:val="26"/>
        </w:rPr>
      </w:pPr>
      <w:r w:rsidRPr="00AA1244">
        <w:rPr>
          <w:color w:val="auto"/>
          <w:sz w:val="26"/>
        </w:rPr>
        <w:t>осознанию ответственности за последствия своих действий.</w:t>
      </w:r>
    </w:p>
    <w:p w:rsidR="009D07F4" w:rsidRPr="00FD6A1C" w:rsidRDefault="009D07F4" w:rsidP="00AA1244">
      <w:pPr>
        <w:widowControl w:val="0"/>
        <w:ind w:firstLine="0"/>
        <w:rPr>
          <w:color w:val="auto"/>
          <w:sz w:val="20"/>
        </w:rPr>
      </w:pPr>
    </w:p>
    <w:p w:rsidR="00086771" w:rsidRPr="00FD6A1C" w:rsidRDefault="00086771">
      <w:pPr>
        <w:widowControl w:val="0"/>
        <w:rPr>
          <w:color w:val="auto"/>
          <w:sz w:val="20"/>
        </w:rPr>
      </w:pPr>
      <w:bookmarkStart w:id="3" w:name="_GoBack"/>
      <w:bookmarkEnd w:id="3"/>
    </w:p>
    <w:sectPr w:rsidR="00086771" w:rsidRPr="00FD6A1C" w:rsidSect="00D26CE9">
      <w:headerReference w:type="default" r:id="rId12"/>
      <w:pgSz w:w="11906" w:h="16838"/>
      <w:pgMar w:top="1440" w:right="1440" w:bottom="1440" w:left="1797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BA3" w:rsidRDefault="00EF6BA3">
      <w:r>
        <w:separator/>
      </w:r>
    </w:p>
  </w:endnote>
  <w:endnote w:type="continuationSeparator" w:id="0">
    <w:p w:rsidR="00EF6BA3" w:rsidRDefault="00EF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BA3" w:rsidRDefault="00EF6BA3">
      <w:r>
        <w:separator/>
      </w:r>
    </w:p>
  </w:footnote>
  <w:footnote w:type="continuationSeparator" w:id="0">
    <w:p w:rsidR="00EF6BA3" w:rsidRDefault="00EF6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617" w:rsidRDefault="00360617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A31991">
      <w:rPr>
        <w:noProof/>
        <w:color w:val="999999"/>
        <w:sz w:val="24"/>
      </w:rPr>
      <w:t>16</w:t>
    </w:r>
    <w:r>
      <w:rPr>
        <w:color w:val="999999"/>
        <w:sz w:val="24"/>
      </w:rPr>
      <w:fldChar w:fldCharType="end"/>
    </w:r>
  </w:p>
  <w:p w:rsidR="00360617" w:rsidRDefault="00360617">
    <w:pPr>
      <w:pStyle w:val="af0"/>
      <w:jc w:val="center"/>
      <w:rPr>
        <w:color w:val="999999"/>
        <w:sz w:val="24"/>
      </w:rPr>
    </w:pPr>
  </w:p>
  <w:p w:rsidR="00360617" w:rsidRDefault="00360617">
    <w:pPr>
      <w:pStyle w:val="af0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5D"/>
    <w:rsid w:val="00086771"/>
    <w:rsid w:val="000C3550"/>
    <w:rsid w:val="00127035"/>
    <w:rsid w:val="00134162"/>
    <w:rsid w:val="001E2E39"/>
    <w:rsid w:val="002012F9"/>
    <w:rsid w:val="002105D4"/>
    <w:rsid w:val="002B445D"/>
    <w:rsid w:val="002F4007"/>
    <w:rsid w:val="00360617"/>
    <w:rsid w:val="00365CB9"/>
    <w:rsid w:val="003715FF"/>
    <w:rsid w:val="003B4B1B"/>
    <w:rsid w:val="003C1B9B"/>
    <w:rsid w:val="003F0AAF"/>
    <w:rsid w:val="0042595F"/>
    <w:rsid w:val="005071A9"/>
    <w:rsid w:val="005254A5"/>
    <w:rsid w:val="00535A9B"/>
    <w:rsid w:val="00553721"/>
    <w:rsid w:val="005538BB"/>
    <w:rsid w:val="005B7BAE"/>
    <w:rsid w:val="005D1768"/>
    <w:rsid w:val="006120E7"/>
    <w:rsid w:val="00630695"/>
    <w:rsid w:val="00653253"/>
    <w:rsid w:val="00657BD6"/>
    <w:rsid w:val="00673259"/>
    <w:rsid w:val="0067390B"/>
    <w:rsid w:val="00677D7F"/>
    <w:rsid w:val="00685B62"/>
    <w:rsid w:val="006B276C"/>
    <w:rsid w:val="00700D54"/>
    <w:rsid w:val="007C36C1"/>
    <w:rsid w:val="007F3603"/>
    <w:rsid w:val="008241BB"/>
    <w:rsid w:val="008D29D4"/>
    <w:rsid w:val="0094296F"/>
    <w:rsid w:val="00956572"/>
    <w:rsid w:val="00983696"/>
    <w:rsid w:val="00983A13"/>
    <w:rsid w:val="009D07F4"/>
    <w:rsid w:val="00A21D36"/>
    <w:rsid w:val="00A31991"/>
    <w:rsid w:val="00A35AB1"/>
    <w:rsid w:val="00A46974"/>
    <w:rsid w:val="00A84741"/>
    <w:rsid w:val="00AA1244"/>
    <w:rsid w:val="00AD1870"/>
    <w:rsid w:val="00AE22E3"/>
    <w:rsid w:val="00BA0747"/>
    <w:rsid w:val="00CA4D65"/>
    <w:rsid w:val="00CC1DAA"/>
    <w:rsid w:val="00CC2F1A"/>
    <w:rsid w:val="00CD7267"/>
    <w:rsid w:val="00D26CE9"/>
    <w:rsid w:val="00D3697C"/>
    <w:rsid w:val="00D65639"/>
    <w:rsid w:val="00DD06EA"/>
    <w:rsid w:val="00E93CC5"/>
    <w:rsid w:val="00EF6BA3"/>
    <w:rsid w:val="00F0018D"/>
    <w:rsid w:val="00F17F3B"/>
    <w:rsid w:val="00F63360"/>
    <w:rsid w:val="00F65CE9"/>
    <w:rsid w:val="00F70174"/>
    <w:rsid w:val="00F7068C"/>
    <w:rsid w:val="00FB63A5"/>
    <w:rsid w:val="00FC66C7"/>
    <w:rsid w:val="00FD6A1C"/>
    <w:rsid w:val="00FF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16">
    <w:name w:val="Без интервала Знак1"/>
    <w:rsid w:val="00677D7F"/>
    <w:rPr>
      <w:rFonts w:ascii="Calibri" w:hAnsi="Calibri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16">
    <w:name w:val="Без интервала Знак1"/>
    <w:rsid w:val="00677D7F"/>
    <w:rPr>
      <w:rFonts w:ascii="Calibri" w:hAnsi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62D4DA2E165807532AA6A702FE27833A482E67C9A379ED4DDB9CA55C69257E212D7BEAD97BDEBBA2t0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962D4DA2E165807532AA6A702FE27833A482E67C9A379ED4DDB9CA55C69257E212D7BEAD97BDEBBA2t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B0D152012413112CEAB73EB68A2D534596755560522DE08AC0D62C8EI4l3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5819</Words>
  <Characters>33174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Бабушкина Анастасия Александровна</dc:creator>
  <cp:lastModifiedBy>Сергеева Наталья Николаевна</cp:lastModifiedBy>
  <cp:revision>2</cp:revision>
  <cp:lastPrinted>2023-07-06T06:33:00Z</cp:lastPrinted>
  <dcterms:created xsi:type="dcterms:W3CDTF">2025-05-27T07:24:00Z</dcterms:created>
  <dcterms:modified xsi:type="dcterms:W3CDTF">2025-05-27T07:24:00Z</dcterms:modified>
</cp:coreProperties>
</file>